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word/activeX/activeX1.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DFD4E" w14:textId="362B09D9" w:rsidR="008307F2" w:rsidRDefault="008307F2" w:rsidP="008307F2">
      <w:pPr>
        <w:rPr>
          <w:b/>
          <w:bCs/>
          <w:color w:val="ED7D31" w:themeColor="accent2"/>
          <w:sz w:val="36"/>
          <w:szCs w:val="36"/>
        </w:rPr>
      </w:pPr>
      <w:r w:rsidRPr="00EC7121">
        <w:rPr>
          <w:b/>
          <w:bCs/>
          <w:color w:val="ED7D31" w:themeColor="accent2"/>
          <w:sz w:val="36"/>
          <w:szCs w:val="36"/>
        </w:rPr>
        <w:t xml:space="preserve">Leergang </w:t>
      </w:r>
      <w:r>
        <w:rPr>
          <w:b/>
          <w:bCs/>
          <w:color w:val="ED7D31" w:themeColor="accent2"/>
          <w:sz w:val="36"/>
          <w:szCs w:val="36"/>
        </w:rPr>
        <w:t xml:space="preserve">voor </w:t>
      </w:r>
      <w:r w:rsidRPr="00EC7121">
        <w:rPr>
          <w:b/>
          <w:bCs/>
          <w:color w:val="ED7D31" w:themeColor="accent2"/>
          <w:sz w:val="36"/>
          <w:szCs w:val="36"/>
        </w:rPr>
        <w:t xml:space="preserve">ondernemende </w:t>
      </w:r>
      <w:r>
        <w:rPr>
          <w:b/>
          <w:bCs/>
          <w:color w:val="ED7D31" w:themeColor="accent2"/>
          <w:sz w:val="36"/>
          <w:szCs w:val="36"/>
        </w:rPr>
        <w:t>professionals in geboortezorg</w:t>
      </w:r>
    </w:p>
    <w:p w14:paraId="2C25992F" w14:textId="78B5DB77" w:rsidR="00E63DEC" w:rsidRPr="007D6BF5" w:rsidRDefault="007D6BF5" w:rsidP="008307F2">
      <w:pPr>
        <w:rPr>
          <w:rFonts w:ascii="Calibri" w:hAnsi="Calibri" w:cs="Calibri"/>
        </w:rPr>
      </w:pPr>
      <w:r w:rsidRPr="007D6BF5">
        <w:rPr>
          <w:rFonts w:ascii="Calibri" w:hAnsi="Calibri" w:cs="Calibri"/>
        </w:rPr>
        <w:t>In dit document wordt de volgende informatie verstrekt:</w:t>
      </w:r>
    </w:p>
    <w:p w14:paraId="5516A2CD" w14:textId="77777777" w:rsidR="00E63DEC" w:rsidRPr="007D6BF5"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 xml:space="preserve">Uitnodiging </w:t>
      </w:r>
    </w:p>
    <w:p w14:paraId="60707527" w14:textId="77777777" w:rsidR="00E63DEC" w:rsidRPr="007D6BF5"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Programma met duidelijke tijdsindeling</w:t>
      </w:r>
    </w:p>
    <w:p w14:paraId="554B3B79" w14:textId="77777777" w:rsidR="00E63DEC" w:rsidRPr="007D6BF5"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Waarop is de inhoud van de nascholing gebaseerd / welke literatuur?</w:t>
      </w:r>
    </w:p>
    <w:p w14:paraId="423576C9" w14:textId="77777777" w:rsidR="00E63DEC" w:rsidRPr="007D6BF5"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Informatie over de docenten/trainers</w:t>
      </w:r>
    </w:p>
    <w:p w14:paraId="181AD118" w14:textId="3CA330D8" w:rsidR="00E63DEC" w:rsidRPr="007D6BF5"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Leer</w:t>
      </w:r>
      <w:r w:rsidR="00C733CC">
        <w:rPr>
          <w:rFonts w:ascii="Calibri" w:hAnsi="Calibri" w:cs="Calibri"/>
          <w:bCs/>
          <w:color w:val="333333"/>
          <w:shd w:val="clear" w:color="auto" w:fill="FFFFFF"/>
        </w:rPr>
        <w:t>uitkomsten</w:t>
      </w:r>
    </w:p>
    <w:p w14:paraId="57D4318D" w14:textId="77777777" w:rsidR="00E63DEC" w:rsidRPr="007D6BF5"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Voorbereiding (+ bijlagen)</w:t>
      </w:r>
    </w:p>
    <w:p w14:paraId="75D98E0A" w14:textId="77777777" w:rsidR="00E63DEC" w:rsidRPr="007D6BF5"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Beroepsrollen waar de Leergang op gericht is</w:t>
      </w:r>
    </w:p>
    <w:p w14:paraId="0E405557" w14:textId="7F994AD5" w:rsidR="00E63DEC" w:rsidRDefault="00E63DEC" w:rsidP="00E63DEC">
      <w:pPr>
        <w:pStyle w:val="Lijstalinea"/>
        <w:numPr>
          <w:ilvl w:val="0"/>
          <w:numId w:val="4"/>
        </w:numPr>
        <w:rPr>
          <w:rFonts w:ascii="Calibri" w:hAnsi="Calibri" w:cs="Calibri"/>
          <w:bCs/>
          <w:color w:val="333333"/>
          <w:shd w:val="clear" w:color="auto" w:fill="FFFFFF"/>
        </w:rPr>
      </w:pPr>
      <w:r w:rsidRPr="007D6BF5">
        <w:rPr>
          <w:rFonts w:ascii="Calibri" w:hAnsi="Calibri" w:cs="Calibri"/>
          <w:bCs/>
          <w:color w:val="333333"/>
          <w:shd w:val="clear" w:color="auto" w:fill="FFFFFF"/>
        </w:rPr>
        <w:t>Specifieke MIO vragen</w:t>
      </w:r>
    </w:p>
    <w:p w14:paraId="36D8C0B2" w14:textId="77777777" w:rsidR="00EB0C39" w:rsidRPr="007D6BF5" w:rsidRDefault="00EB0C39" w:rsidP="00EB0C39">
      <w:pPr>
        <w:pStyle w:val="Lijstalinea"/>
        <w:rPr>
          <w:rFonts w:ascii="Calibri" w:hAnsi="Calibri" w:cs="Calibri"/>
          <w:bCs/>
          <w:color w:val="333333"/>
          <w:shd w:val="clear" w:color="auto" w:fill="FFFFFF"/>
        </w:rPr>
      </w:pPr>
    </w:p>
    <w:p w14:paraId="5D5DA07A" w14:textId="092D6F74" w:rsidR="008307F2" w:rsidRPr="00664D3C" w:rsidRDefault="00EB0C39" w:rsidP="00944FDC">
      <w:pPr>
        <w:pStyle w:val="Kop2"/>
        <w:numPr>
          <w:ilvl w:val="0"/>
          <w:numId w:val="9"/>
        </w:numPr>
      </w:pPr>
      <w:r w:rsidRPr="00664D3C">
        <w:t>Uitnodiging</w:t>
      </w:r>
    </w:p>
    <w:p w14:paraId="416215C4" w14:textId="77777777" w:rsidR="004C5168" w:rsidRDefault="008307F2" w:rsidP="008307F2">
      <w:pPr>
        <w:rPr>
          <w:rFonts w:ascii="Calibri" w:eastAsia="Calibri" w:hAnsi="Calibri" w:cs="Calibri"/>
          <w:color w:val="000000" w:themeColor="text1"/>
        </w:rPr>
      </w:pPr>
      <w:r w:rsidRPr="007D6BF5">
        <w:rPr>
          <w:rFonts w:ascii="Calibri" w:eastAsia="Calibri" w:hAnsi="Calibri" w:cs="Calibri"/>
          <w:color w:val="000000" w:themeColor="text1"/>
        </w:rPr>
        <w:t xml:space="preserve">De laatste decennia verandert er </w:t>
      </w:r>
      <w:r w:rsidR="00651A6A">
        <w:rPr>
          <w:rFonts w:ascii="Calibri" w:eastAsia="Calibri" w:hAnsi="Calibri" w:cs="Calibri"/>
          <w:color w:val="000000" w:themeColor="text1"/>
        </w:rPr>
        <w:t xml:space="preserve">veel </w:t>
      </w:r>
      <w:r w:rsidRPr="007D6BF5">
        <w:rPr>
          <w:rFonts w:ascii="Calibri" w:eastAsia="Calibri" w:hAnsi="Calibri" w:cs="Calibri"/>
          <w:color w:val="000000" w:themeColor="text1"/>
        </w:rPr>
        <w:t>in de geboortezorg</w:t>
      </w:r>
      <w:r w:rsidR="00651A6A">
        <w:rPr>
          <w:rFonts w:ascii="Calibri" w:eastAsia="Calibri" w:hAnsi="Calibri" w:cs="Calibri"/>
          <w:color w:val="000000" w:themeColor="text1"/>
        </w:rPr>
        <w:t xml:space="preserve"> zowel qua wijze van samenwerk</w:t>
      </w:r>
      <w:r w:rsidR="006F2307">
        <w:rPr>
          <w:rFonts w:ascii="Calibri" w:eastAsia="Calibri" w:hAnsi="Calibri" w:cs="Calibri"/>
          <w:color w:val="000000" w:themeColor="text1"/>
        </w:rPr>
        <w:t>en</w:t>
      </w:r>
      <w:r w:rsidR="00651A6A">
        <w:rPr>
          <w:rFonts w:ascii="Calibri" w:eastAsia="Calibri" w:hAnsi="Calibri" w:cs="Calibri"/>
          <w:color w:val="000000" w:themeColor="text1"/>
        </w:rPr>
        <w:t xml:space="preserve">, </w:t>
      </w:r>
      <w:r w:rsidR="006F2307">
        <w:rPr>
          <w:rFonts w:ascii="Calibri" w:eastAsia="Calibri" w:hAnsi="Calibri" w:cs="Calibri"/>
          <w:color w:val="000000" w:themeColor="text1"/>
        </w:rPr>
        <w:t xml:space="preserve">de </w:t>
      </w:r>
      <w:r w:rsidR="00651A6A">
        <w:rPr>
          <w:rFonts w:ascii="Calibri" w:eastAsia="Calibri" w:hAnsi="Calibri" w:cs="Calibri"/>
          <w:color w:val="000000" w:themeColor="text1"/>
        </w:rPr>
        <w:t xml:space="preserve">organisatievorm </w:t>
      </w:r>
      <w:r w:rsidR="00F061A9">
        <w:rPr>
          <w:rFonts w:ascii="Calibri" w:eastAsia="Calibri" w:hAnsi="Calibri" w:cs="Calibri"/>
          <w:color w:val="000000" w:themeColor="text1"/>
        </w:rPr>
        <w:t xml:space="preserve">waarin gewerkt wordt </w:t>
      </w:r>
      <w:r w:rsidR="00651A6A">
        <w:rPr>
          <w:rFonts w:ascii="Calibri" w:eastAsia="Calibri" w:hAnsi="Calibri" w:cs="Calibri"/>
          <w:color w:val="000000" w:themeColor="text1"/>
        </w:rPr>
        <w:t xml:space="preserve">als </w:t>
      </w:r>
      <w:r w:rsidRPr="007D6BF5">
        <w:rPr>
          <w:rFonts w:ascii="Calibri" w:eastAsia="Calibri" w:hAnsi="Calibri" w:cs="Calibri"/>
          <w:color w:val="000000" w:themeColor="text1"/>
        </w:rPr>
        <w:t xml:space="preserve">op het gebied van </w:t>
      </w:r>
      <w:r w:rsidR="00F061A9">
        <w:rPr>
          <w:rFonts w:ascii="Calibri" w:eastAsia="Calibri" w:hAnsi="Calibri" w:cs="Calibri"/>
          <w:color w:val="000000" w:themeColor="text1"/>
        </w:rPr>
        <w:t xml:space="preserve">de </w:t>
      </w:r>
      <w:r w:rsidRPr="007D6BF5">
        <w:rPr>
          <w:rFonts w:ascii="Calibri" w:eastAsia="Calibri" w:hAnsi="Calibri" w:cs="Calibri"/>
          <w:color w:val="000000" w:themeColor="text1"/>
        </w:rPr>
        <w:t>financiering</w:t>
      </w:r>
      <w:r w:rsidR="006F2307">
        <w:rPr>
          <w:rFonts w:ascii="Calibri" w:eastAsia="Calibri" w:hAnsi="Calibri" w:cs="Calibri"/>
          <w:color w:val="000000" w:themeColor="text1"/>
        </w:rPr>
        <w:t xml:space="preserve"> </w:t>
      </w:r>
      <w:r w:rsidR="00F061A9">
        <w:rPr>
          <w:rFonts w:ascii="Calibri" w:eastAsia="Calibri" w:hAnsi="Calibri" w:cs="Calibri"/>
          <w:color w:val="000000" w:themeColor="text1"/>
        </w:rPr>
        <w:t xml:space="preserve">van geboortezorg </w:t>
      </w:r>
      <w:r w:rsidRPr="007D6BF5">
        <w:rPr>
          <w:rFonts w:ascii="Calibri" w:eastAsia="Calibri" w:hAnsi="Calibri" w:cs="Calibri"/>
          <w:color w:val="000000" w:themeColor="text1"/>
        </w:rPr>
        <w:t>(</w:t>
      </w:r>
      <w:r w:rsidR="004D55CA">
        <w:rPr>
          <w:rFonts w:ascii="Calibri" w:eastAsia="Calibri" w:hAnsi="Calibri" w:cs="Calibri"/>
          <w:color w:val="000000" w:themeColor="text1"/>
        </w:rPr>
        <w:t>e.g.</w:t>
      </w:r>
      <w:r w:rsidR="006F2307">
        <w:rPr>
          <w:rFonts w:ascii="Calibri" w:eastAsia="Calibri" w:hAnsi="Calibri" w:cs="Calibri"/>
          <w:color w:val="000000" w:themeColor="text1"/>
        </w:rPr>
        <w:t xml:space="preserve"> </w:t>
      </w:r>
      <w:r w:rsidRPr="007D6BF5">
        <w:rPr>
          <w:rFonts w:ascii="Calibri" w:eastAsia="Calibri" w:hAnsi="Calibri" w:cs="Calibri"/>
          <w:color w:val="000000" w:themeColor="text1"/>
        </w:rPr>
        <w:t xml:space="preserve">IGO, </w:t>
      </w:r>
      <w:r w:rsidR="006F2307">
        <w:rPr>
          <w:rFonts w:ascii="Calibri" w:eastAsia="Calibri" w:hAnsi="Calibri" w:cs="Calibri"/>
          <w:color w:val="000000" w:themeColor="text1"/>
        </w:rPr>
        <w:t xml:space="preserve">verloskundige </w:t>
      </w:r>
      <w:r w:rsidRPr="007D6BF5">
        <w:rPr>
          <w:rFonts w:ascii="Calibri" w:eastAsia="Calibri" w:hAnsi="Calibri" w:cs="Calibri"/>
          <w:color w:val="000000" w:themeColor="text1"/>
        </w:rPr>
        <w:t xml:space="preserve">coöperatie, </w:t>
      </w:r>
      <w:r w:rsidRPr="0EC8DAC2">
        <w:rPr>
          <w:rFonts w:ascii="Calibri" w:eastAsia="Calibri" w:hAnsi="Calibri" w:cs="Calibri"/>
          <w:color w:val="000000" w:themeColor="text1"/>
        </w:rPr>
        <w:t>VSV)</w:t>
      </w:r>
      <w:r w:rsidR="006F2307">
        <w:rPr>
          <w:rFonts w:ascii="Calibri" w:eastAsia="Calibri" w:hAnsi="Calibri" w:cs="Calibri"/>
          <w:color w:val="000000" w:themeColor="text1"/>
        </w:rPr>
        <w:t xml:space="preserve">. Het doel van </w:t>
      </w:r>
      <w:r w:rsidR="004D55CA">
        <w:rPr>
          <w:rFonts w:ascii="Calibri" w:eastAsia="Calibri" w:hAnsi="Calibri" w:cs="Calibri"/>
          <w:color w:val="000000" w:themeColor="text1"/>
        </w:rPr>
        <w:t xml:space="preserve">deze ontwikkelingen </w:t>
      </w:r>
      <w:r w:rsidR="006F2307">
        <w:rPr>
          <w:rFonts w:ascii="Calibri" w:eastAsia="Calibri" w:hAnsi="Calibri" w:cs="Calibri"/>
          <w:color w:val="000000" w:themeColor="text1"/>
        </w:rPr>
        <w:t xml:space="preserve">is al jaren de </w:t>
      </w:r>
      <w:r w:rsidRPr="0EC8DAC2">
        <w:rPr>
          <w:rFonts w:ascii="Calibri" w:eastAsia="Calibri" w:hAnsi="Calibri" w:cs="Calibri"/>
          <w:color w:val="000000" w:themeColor="text1"/>
        </w:rPr>
        <w:t xml:space="preserve">samenwerking </w:t>
      </w:r>
      <w:r w:rsidR="006F2307">
        <w:rPr>
          <w:rFonts w:ascii="Calibri" w:eastAsia="Calibri" w:hAnsi="Calibri" w:cs="Calibri"/>
          <w:color w:val="000000" w:themeColor="text1"/>
        </w:rPr>
        <w:t xml:space="preserve">tussen </w:t>
      </w:r>
      <w:r w:rsidR="006D39C8">
        <w:rPr>
          <w:rFonts w:ascii="Calibri" w:eastAsia="Calibri" w:hAnsi="Calibri" w:cs="Calibri"/>
          <w:color w:val="000000" w:themeColor="text1"/>
        </w:rPr>
        <w:t xml:space="preserve">professionals in </w:t>
      </w:r>
      <w:r w:rsidR="006F2307">
        <w:rPr>
          <w:rFonts w:ascii="Calibri" w:eastAsia="Calibri" w:hAnsi="Calibri" w:cs="Calibri"/>
          <w:color w:val="000000" w:themeColor="text1"/>
        </w:rPr>
        <w:t>geboortezorg</w:t>
      </w:r>
      <w:r w:rsidR="006D39C8">
        <w:rPr>
          <w:rFonts w:ascii="Calibri" w:eastAsia="Calibri" w:hAnsi="Calibri" w:cs="Calibri"/>
          <w:color w:val="000000" w:themeColor="text1"/>
        </w:rPr>
        <w:t xml:space="preserve"> te bevorderen</w:t>
      </w:r>
      <w:r w:rsidR="000D2F7B">
        <w:rPr>
          <w:rFonts w:ascii="Calibri" w:eastAsia="Calibri" w:hAnsi="Calibri" w:cs="Calibri"/>
          <w:color w:val="000000" w:themeColor="text1"/>
        </w:rPr>
        <w:t xml:space="preserve"> en geboortezorg te verbinden met het sociaal domein, zodat </w:t>
      </w:r>
      <w:r w:rsidR="00457AFE">
        <w:rPr>
          <w:rFonts w:ascii="Calibri" w:eastAsia="Calibri" w:hAnsi="Calibri" w:cs="Calibri"/>
          <w:color w:val="000000" w:themeColor="text1"/>
        </w:rPr>
        <w:t xml:space="preserve">alle kinderen en hun moeders een kansrijke start krijgen. </w:t>
      </w:r>
    </w:p>
    <w:p w14:paraId="6BE2424F" w14:textId="00985EE8" w:rsidR="008307F2" w:rsidRPr="00B72766" w:rsidRDefault="004C5168" w:rsidP="008307F2">
      <w:pPr>
        <w:rPr>
          <w:b/>
          <w:bCs/>
          <w:color w:val="ED7D31" w:themeColor="accent2"/>
          <w:sz w:val="24"/>
          <w:szCs w:val="24"/>
        </w:rPr>
      </w:pPr>
      <w:r>
        <w:rPr>
          <w:rFonts w:ascii="Calibri" w:eastAsia="Calibri" w:hAnsi="Calibri" w:cs="Calibri"/>
          <w:color w:val="000000" w:themeColor="text1"/>
        </w:rPr>
        <w:t xml:space="preserve">Samenwerken is een kunst die vraagt om </w:t>
      </w:r>
      <w:r w:rsidR="00294C76">
        <w:rPr>
          <w:rFonts w:ascii="Calibri" w:eastAsia="Calibri" w:hAnsi="Calibri" w:cs="Calibri"/>
          <w:color w:val="000000" w:themeColor="text1"/>
        </w:rPr>
        <w:t xml:space="preserve">de eigen rol in het grotere geheel te kunnen zien en ten dienste daarvan in te zetten. </w:t>
      </w:r>
      <w:r w:rsidR="004B0BBC">
        <w:rPr>
          <w:rFonts w:ascii="Calibri" w:eastAsia="Calibri" w:hAnsi="Calibri" w:cs="Calibri"/>
          <w:color w:val="000000" w:themeColor="text1"/>
        </w:rPr>
        <w:t xml:space="preserve">We nodigen </w:t>
      </w:r>
      <w:r w:rsidR="00294C76">
        <w:rPr>
          <w:rFonts w:ascii="Calibri" w:eastAsia="Calibri" w:hAnsi="Calibri" w:cs="Calibri"/>
          <w:color w:val="000000" w:themeColor="text1"/>
        </w:rPr>
        <w:t xml:space="preserve">elke </w:t>
      </w:r>
      <w:r w:rsidR="00034EDA">
        <w:rPr>
          <w:rFonts w:ascii="Calibri" w:eastAsia="Calibri" w:hAnsi="Calibri" w:cs="Calibri"/>
          <w:color w:val="000000" w:themeColor="text1"/>
        </w:rPr>
        <w:t xml:space="preserve">professional in geboortezorg </w:t>
      </w:r>
      <w:r w:rsidR="004B0BBC">
        <w:rPr>
          <w:rFonts w:ascii="Calibri" w:eastAsia="Calibri" w:hAnsi="Calibri" w:cs="Calibri"/>
          <w:color w:val="000000" w:themeColor="text1"/>
        </w:rPr>
        <w:t xml:space="preserve">uit om de rol die hij of zij zou willen nemen </w:t>
      </w:r>
      <w:r w:rsidR="0081489C">
        <w:rPr>
          <w:rFonts w:ascii="Calibri" w:eastAsia="Calibri" w:hAnsi="Calibri" w:cs="Calibri"/>
          <w:color w:val="000000" w:themeColor="text1"/>
        </w:rPr>
        <w:t>daadwerkelijk op zich te nemen</w:t>
      </w:r>
      <w:r w:rsidR="00611A57">
        <w:rPr>
          <w:rFonts w:ascii="Calibri" w:eastAsia="Calibri" w:hAnsi="Calibri" w:cs="Calibri"/>
          <w:color w:val="000000" w:themeColor="text1"/>
        </w:rPr>
        <w:t xml:space="preserve">, waardoor initiatieven en ideeën </w:t>
      </w:r>
      <w:r w:rsidR="009534AB">
        <w:rPr>
          <w:rFonts w:ascii="Calibri" w:eastAsia="Calibri" w:hAnsi="Calibri" w:cs="Calibri"/>
          <w:color w:val="000000" w:themeColor="text1"/>
        </w:rPr>
        <w:t xml:space="preserve">vanuit integraliteit en samenwerking </w:t>
      </w:r>
      <w:r w:rsidR="00611A57">
        <w:rPr>
          <w:rFonts w:ascii="Calibri" w:eastAsia="Calibri" w:hAnsi="Calibri" w:cs="Calibri"/>
          <w:color w:val="000000" w:themeColor="text1"/>
        </w:rPr>
        <w:t>tot bloei komen</w:t>
      </w:r>
      <w:r w:rsidR="0081489C">
        <w:rPr>
          <w:rFonts w:ascii="Calibri" w:eastAsia="Calibri" w:hAnsi="Calibri" w:cs="Calibri"/>
          <w:color w:val="000000" w:themeColor="text1"/>
        </w:rPr>
        <w:t xml:space="preserve">. </w:t>
      </w:r>
    </w:p>
    <w:p w14:paraId="6216B04E" w14:textId="77777777" w:rsidR="008307F2" w:rsidRPr="004A724C" w:rsidRDefault="008307F2" w:rsidP="008307F2">
      <w:pPr>
        <w:rPr>
          <w:b/>
          <w:bCs/>
          <w:color w:val="ED7D31" w:themeColor="accent2"/>
          <w:sz w:val="24"/>
          <w:szCs w:val="24"/>
        </w:rPr>
      </w:pPr>
      <w:r w:rsidRPr="004A724C">
        <w:rPr>
          <w:b/>
          <w:bCs/>
          <w:color w:val="ED7D31" w:themeColor="accent2"/>
          <w:sz w:val="24"/>
          <w:szCs w:val="24"/>
        </w:rPr>
        <w:t>Doel</w:t>
      </w:r>
    </w:p>
    <w:p w14:paraId="30831D08" w14:textId="0DA8CF70" w:rsidR="000C707E" w:rsidRDefault="008307F2" w:rsidP="008307F2">
      <w:pPr>
        <w:rPr>
          <w:rFonts w:ascii="Calibri" w:eastAsia="Calibri" w:hAnsi="Calibri" w:cs="Calibri"/>
          <w:color w:val="000000" w:themeColor="text1"/>
        </w:rPr>
      </w:pPr>
      <w:r w:rsidRPr="007C218D">
        <w:rPr>
          <w:rFonts w:ascii="Calibri" w:eastAsia="Calibri" w:hAnsi="Calibri" w:cs="Calibri"/>
          <w:color w:val="000000" w:themeColor="text1"/>
        </w:rPr>
        <w:t>Deze leergang heeft daarom tot doel</w:t>
      </w:r>
      <w:r>
        <w:rPr>
          <w:rFonts w:ascii="Calibri" w:eastAsia="Calibri" w:hAnsi="Calibri" w:cs="Calibri"/>
          <w:color w:val="000000" w:themeColor="text1"/>
        </w:rPr>
        <w:t xml:space="preserve"> </w:t>
      </w:r>
      <w:r w:rsidR="00611A57">
        <w:rPr>
          <w:rFonts w:ascii="Calibri" w:eastAsia="Calibri" w:hAnsi="Calibri" w:cs="Calibri"/>
          <w:color w:val="000000" w:themeColor="text1"/>
        </w:rPr>
        <w:t xml:space="preserve">professionals in geboortezorg (verloskundigen, </w:t>
      </w:r>
      <w:proofErr w:type="spellStart"/>
      <w:r w:rsidR="00F2432F">
        <w:rPr>
          <w:rFonts w:ascii="Calibri" w:eastAsia="Calibri" w:hAnsi="Calibri" w:cs="Calibri"/>
          <w:color w:val="000000" w:themeColor="text1"/>
        </w:rPr>
        <w:t>doula’s</w:t>
      </w:r>
      <w:proofErr w:type="spellEnd"/>
      <w:r w:rsidR="00F2432F">
        <w:rPr>
          <w:rFonts w:ascii="Calibri" w:eastAsia="Calibri" w:hAnsi="Calibri" w:cs="Calibri"/>
          <w:color w:val="000000" w:themeColor="text1"/>
        </w:rPr>
        <w:t>, gynaecologen, psychologen)</w:t>
      </w:r>
      <w:r>
        <w:rPr>
          <w:rFonts w:ascii="Calibri" w:eastAsia="Calibri" w:hAnsi="Calibri" w:cs="Calibri"/>
          <w:color w:val="000000" w:themeColor="text1"/>
        </w:rPr>
        <w:t xml:space="preserve"> </w:t>
      </w:r>
      <w:r w:rsidRPr="0088135B">
        <w:rPr>
          <w:rFonts w:ascii="Calibri" w:eastAsia="Calibri" w:hAnsi="Calibri" w:cs="Calibri"/>
          <w:color w:val="000000" w:themeColor="text1"/>
        </w:rPr>
        <w:t>t</w:t>
      </w:r>
      <w:r w:rsidR="0088135B" w:rsidRPr="0088135B">
        <w:rPr>
          <w:rFonts w:ascii="Calibri" w:eastAsia="Calibri" w:hAnsi="Calibri" w:cs="Calibri"/>
          <w:color w:val="000000" w:themeColor="text1"/>
        </w:rPr>
        <w:t>e helpen</w:t>
      </w:r>
      <w:r w:rsidRPr="0088135B">
        <w:rPr>
          <w:rFonts w:ascii="Calibri" w:eastAsia="Calibri" w:hAnsi="Calibri" w:cs="Calibri"/>
          <w:color w:val="000000" w:themeColor="text1"/>
        </w:rPr>
        <w:t xml:space="preserve"> om </w:t>
      </w:r>
      <w:r w:rsidR="009534AB" w:rsidRPr="0088135B">
        <w:rPr>
          <w:rFonts w:ascii="Calibri" w:eastAsia="Calibri" w:hAnsi="Calibri" w:cs="Calibri"/>
          <w:color w:val="000000" w:themeColor="text1"/>
        </w:rPr>
        <w:t>vanuit</w:t>
      </w:r>
      <w:r w:rsidRPr="0088135B">
        <w:rPr>
          <w:rFonts w:ascii="Calibri" w:eastAsia="Calibri" w:hAnsi="Calibri" w:cs="Calibri"/>
          <w:color w:val="000000" w:themeColor="text1"/>
        </w:rPr>
        <w:t xml:space="preserve"> een hedendaagse manier </w:t>
      </w:r>
      <w:r w:rsidR="00937F65" w:rsidRPr="0088135B">
        <w:rPr>
          <w:rFonts w:ascii="Calibri" w:eastAsia="Calibri" w:hAnsi="Calibri" w:cs="Calibri"/>
          <w:color w:val="000000" w:themeColor="text1"/>
        </w:rPr>
        <w:t xml:space="preserve">initiatief te nemen en </w:t>
      </w:r>
      <w:r w:rsidRPr="0088135B">
        <w:rPr>
          <w:rFonts w:ascii="Calibri" w:eastAsia="Calibri" w:hAnsi="Calibri" w:cs="Calibri"/>
          <w:color w:val="000000" w:themeColor="text1"/>
        </w:rPr>
        <w:t>veranderingsprocessen</w:t>
      </w:r>
      <w:r w:rsidR="00937F65" w:rsidRPr="0088135B">
        <w:rPr>
          <w:rFonts w:ascii="Calibri" w:eastAsia="Calibri" w:hAnsi="Calibri" w:cs="Calibri"/>
          <w:color w:val="000000" w:themeColor="text1"/>
        </w:rPr>
        <w:t xml:space="preserve"> in gang te zetten</w:t>
      </w:r>
      <w:r w:rsidRPr="0088135B">
        <w:rPr>
          <w:rFonts w:ascii="Calibri" w:eastAsia="Calibri" w:hAnsi="Calibri" w:cs="Calibri"/>
          <w:color w:val="000000" w:themeColor="text1"/>
        </w:rPr>
        <w:t xml:space="preserve">. </w:t>
      </w:r>
      <w:r w:rsidR="000C707E" w:rsidRPr="0088135B">
        <w:rPr>
          <w:rFonts w:ascii="Calibri" w:eastAsia="Calibri" w:hAnsi="Calibri" w:cs="Calibri"/>
          <w:color w:val="000000" w:themeColor="text1"/>
        </w:rPr>
        <w:t>Individuele</w:t>
      </w:r>
      <w:r w:rsidR="000C707E">
        <w:rPr>
          <w:rFonts w:ascii="Calibri" w:eastAsia="Calibri" w:hAnsi="Calibri" w:cs="Calibri"/>
          <w:color w:val="000000" w:themeColor="text1"/>
        </w:rPr>
        <w:t xml:space="preserve"> initiatieven die meervoudige waarden creëren </w:t>
      </w:r>
      <w:r w:rsidR="0088135B">
        <w:rPr>
          <w:rFonts w:ascii="Calibri" w:eastAsia="Calibri" w:hAnsi="Calibri" w:cs="Calibri"/>
          <w:color w:val="000000" w:themeColor="text1"/>
        </w:rPr>
        <w:t>(e.g. sociale</w:t>
      </w:r>
      <w:r w:rsidR="00606068">
        <w:rPr>
          <w:rFonts w:ascii="Calibri" w:eastAsia="Calibri" w:hAnsi="Calibri" w:cs="Calibri"/>
          <w:color w:val="000000" w:themeColor="text1"/>
        </w:rPr>
        <w:t>-</w:t>
      </w:r>
      <w:r w:rsidR="0088135B">
        <w:rPr>
          <w:rFonts w:ascii="Calibri" w:eastAsia="Calibri" w:hAnsi="Calibri" w:cs="Calibri"/>
          <w:color w:val="000000" w:themeColor="text1"/>
        </w:rPr>
        <w:t>, gezondheids</w:t>
      </w:r>
      <w:r w:rsidR="00606068">
        <w:rPr>
          <w:rFonts w:ascii="Calibri" w:eastAsia="Calibri" w:hAnsi="Calibri" w:cs="Calibri"/>
          <w:color w:val="000000" w:themeColor="text1"/>
        </w:rPr>
        <w:t>-</w:t>
      </w:r>
      <w:r w:rsidR="0088135B">
        <w:rPr>
          <w:rFonts w:ascii="Calibri" w:eastAsia="Calibri" w:hAnsi="Calibri" w:cs="Calibri"/>
          <w:color w:val="000000" w:themeColor="text1"/>
        </w:rPr>
        <w:t>, financiële</w:t>
      </w:r>
      <w:r w:rsidR="00606068">
        <w:rPr>
          <w:rFonts w:ascii="Calibri" w:eastAsia="Calibri" w:hAnsi="Calibri" w:cs="Calibri"/>
          <w:color w:val="000000" w:themeColor="text1"/>
        </w:rPr>
        <w:t>-</w:t>
      </w:r>
      <w:r w:rsidR="00CF1785">
        <w:rPr>
          <w:rFonts w:ascii="Calibri" w:eastAsia="Calibri" w:hAnsi="Calibri" w:cs="Calibri"/>
          <w:color w:val="000000" w:themeColor="text1"/>
        </w:rPr>
        <w:t>, levensbeschouwelijke</w:t>
      </w:r>
      <w:r w:rsidR="00606068">
        <w:rPr>
          <w:rFonts w:ascii="Calibri" w:eastAsia="Calibri" w:hAnsi="Calibri" w:cs="Calibri"/>
          <w:color w:val="000000" w:themeColor="text1"/>
        </w:rPr>
        <w:t xml:space="preserve">- en ecologische </w:t>
      </w:r>
      <w:r w:rsidR="0088135B">
        <w:rPr>
          <w:rFonts w:ascii="Calibri" w:eastAsia="Calibri" w:hAnsi="Calibri" w:cs="Calibri"/>
          <w:color w:val="000000" w:themeColor="text1"/>
        </w:rPr>
        <w:t xml:space="preserve">waarden) </w:t>
      </w:r>
      <w:r w:rsidR="000C707E">
        <w:rPr>
          <w:rFonts w:ascii="Calibri" w:eastAsia="Calibri" w:hAnsi="Calibri" w:cs="Calibri"/>
          <w:color w:val="000000" w:themeColor="text1"/>
        </w:rPr>
        <w:t xml:space="preserve">en </w:t>
      </w:r>
      <w:r w:rsidR="00606068">
        <w:rPr>
          <w:rFonts w:ascii="Calibri" w:eastAsia="Calibri" w:hAnsi="Calibri" w:cs="Calibri"/>
          <w:color w:val="000000" w:themeColor="text1"/>
        </w:rPr>
        <w:t xml:space="preserve">zingevende </w:t>
      </w:r>
      <w:r w:rsidR="000C707E">
        <w:rPr>
          <w:rFonts w:ascii="Calibri" w:eastAsia="Calibri" w:hAnsi="Calibri" w:cs="Calibri"/>
          <w:color w:val="000000" w:themeColor="text1"/>
        </w:rPr>
        <w:t>samenwerking</w:t>
      </w:r>
      <w:r w:rsidR="0028460D">
        <w:rPr>
          <w:rFonts w:ascii="Calibri" w:eastAsia="Calibri" w:hAnsi="Calibri" w:cs="Calibri"/>
          <w:color w:val="000000" w:themeColor="text1"/>
        </w:rPr>
        <w:t>en</w:t>
      </w:r>
      <w:r w:rsidR="000C707E">
        <w:rPr>
          <w:rFonts w:ascii="Calibri" w:eastAsia="Calibri" w:hAnsi="Calibri" w:cs="Calibri"/>
          <w:color w:val="000000" w:themeColor="text1"/>
        </w:rPr>
        <w:t xml:space="preserve"> bevorderen </w:t>
      </w:r>
      <w:r w:rsidR="0028460D">
        <w:rPr>
          <w:rFonts w:ascii="Calibri" w:eastAsia="Calibri" w:hAnsi="Calibri" w:cs="Calibri"/>
          <w:color w:val="000000" w:themeColor="text1"/>
        </w:rPr>
        <w:t>ten behoeve van</w:t>
      </w:r>
      <w:r w:rsidR="000C707E">
        <w:rPr>
          <w:rFonts w:ascii="Calibri" w:eastAsia="Calibri" w:hAnsi="Calibri" w:cs="Calibri"/>
          <w:color w:val="000000" w:themeColor="text1"/>
        </w:rPr>
        <w:t xml:space="preserve"> integrale geboortezorg. </w:t>
      </w:r>
    </w:p>
    <w:p w14:paraId="7176C5D4" w14:textId="0E9CDAEF" w:rsidR="008E014F" w:rsidRPr="001E2879" w:rsidRDefault="002C0108" w:rsidP="008E014F">
      <w:pPr>
        <w:rPr>
          <w:b/>
          <w:bCs/>
          <w:color w:val="ED7D31" w:themeColor="accent2"/>
          <w:sz w:val="24"/>
          <w:szCs w:val="24"/>
        </w:rPr>
      </w:pPr>
      <w:r>
        <w:rPr>
          <w:b/>
          <w:bCs/>
          <w:color w:val="ED7D31" w:themeColor="accent2"/>
          <w:sz w:val="24"/>
          <w:szCs w:val="24"/>
        </w:rPr>
        <w:t>O</w:t>
      </w:r>
      <w:r w:rsidR="0028460D">
        <w:rPr>
          <w:b/>
          <w:bCs/>
          <w:color w:val="ED7D31" w:themeColor="accent2"/>
          <w:sz w:val="24"/>
          <w:szCs w:val="24"/>
        </w:rPr>
        <w:t>pzet</w:t>
      </w:r>
      <w:r>
        <w:rPr>
          <w:b/>
          <w:bCs/>
          <w:color w:val="ED7D31" w:themeColor="accent2"/>
          <w:sz w:val="24"/>
          <w:szCs w:val="24"/>
        </w:rPr>
        <w:t xml:space="preserve"> van d</w:t>
      </w:r>
      <w:r w:rsidR="00C33A75" w:rsidRPr="00C33A75">
        <w:rPr>
          <w:b/>
          <w:bCs/>
          <w:color w:val="ED7D31" w:themeColor="accent2"/>
          <w:sz w:val="24"/>
          <w:szCs w:val="24"/>
        </w:rPr>
        <w:t>e Leergang</w:t>
      </w:r>
      <w:r w:rsidR="00C33A75">
        <w:rPr>
          <w:rFonts w:ascii="Calibri" w:eastAsia="Calibri" w:hAnsi="Calibri" w:cs="Calibri"/>
          <w:color w:val="000000" w:themeColor="text1"/>
        </w:rPr>
        <w:t xml:space="preserve"> </w:t>
      </w:r>
    </w:p>
    <w:p w14:paraId="2575CA8F" w14:textId="77777777" w:rsidR="00A0403A" w:rsidRDefault="008E014F" w:rsidP="00A44B57">
      <w:r>
        <w:t xml:space="preserve">Het startpunt van </w:t>
      </w:r>
      <w:r w:rsidR="002C0108">
        <w:t xml:space="preserve">leergang is </w:t>
      </w:r>
      <w:r>
        <w:t xml:space="preserve">jouw </w:t>
      </w:r>
      <w:r w:rsidR="002C0108">
        <w:t xml:space="preserve">persoonlijke leiderschapsvraag en jouw ondernemersinitiatief. Vanuit dit startpunt kent de leergang twee samenhangende delen: </w:t>
      </w:r>
    </w:p>
    <w:p w14:paraId="1F768235" w14:textId="77777777" w:rsidR="00A0403A" w:rsidRDefault="002C0108" w:rsidP="00A44B57">
      <w:r>
        <w:t xml:space="preserve">1) Met elkaar werken aan theoretische kennis en </w:t>
      </w:r>
    </w:p>
    <w:p w14:paraId="35EBF0BB" w14:textId="56367075" w:rsidR="00A0403A" w:rsidRDefault="002C0108" w:rsidP="00A44B57">
      <w:r>
        <w:t xml:space="preserve">2) </w:t>
      </w:r>
      <w:r w:rsidR="0028460D">
        <w:t>M</w:t>
      </w:r>
      <w:r>
        <w:t xml:space="preserve">et elkaar werken aan ieders eigen initiatief. </w:t>
      </w:r>
    </w:p>
    <w:p w14:paraId="378BA209" w14:textId="206DF8BB" w:rsidR="00A44B57" w:rsidRDefault="00A44B57" w:rsidP="00A44B57">
      <w:r>
        <w:t xml:space="preserve">Je initiatief, de </w:t>
      </w:r>
      <w:r w:rsidRPr="00625B7C">
        <w:t>wegen en innovatie die je wilt bewerkstelligen</w:t>
      </w:r>
      <w:r>
        <w:t>,</w:t>
      </w:r>
      <w:r w:rsidRPr="00625B7C">
        <w:t xml:space="preserve"> kan gericht zijn op </w:t>
      </w:r>
      <w:r>
        <w:t>je praktijk, een verloskunde coöperatie, VSV of IGO maar ook individueel gericht op persoonlijke groei.</w:t>
      </w:r>
    </w:p>
    <w:p w14:paraId="610BEB4B" w14:textId="721AD46E" w:rsidR="008E014F" w:rsidRPr="00510012" w:rsidRDefault="0028460D" w:rsidP="008E014F">
      <w:pPr>
        <w:rPr>
          <w:b/>
          <w:bCs/>
          <w:color w:val="ED7D31" w:themeColor="accent2"/>
          <w:sz w:val="24"/>
          <w:szCs w:val="24"/>
        </w:rPr>
      </w:pPr>
      <w:r>
        <w:rPr>
          <w:b/>
          <w:bCs/>
          <w:color w:val="ED7D31" w:themeColor="accent2"/>
          <w:sz w:val="24"/>
          <w:szCs w:val="24"/>
        </w:rPr>
        <w:t>Ontwerp van de leergang</w:t>
      </w:r>
    </w:p>
    <w:p w14:paraId="677A0479" w14:textId="4C7408D1" w:rsidR="00A56189" w:rsidRDefault="0028460D" w:rsidP="00A56189">
      <w:pPr>
        <w:rPr>
          <w:rFonts w:ascii="Calibri" w:eastAsia="Calibri" w:hAnsi="Calibri" w:cs="Calibri"/>
          <w:color w:val="000000" w:themeColor="text1"/>
        </w:rPr>
      </w:pPr>
      <w:r>
        <w:t xml:space="preserve">Om het doel te realiseren is ervoor gekozen om het ontwerp van de leergang te baseren op U-proces principes (Otto Scharmer). </w:t>
      </w:r>
      <w:r w:rsidR="005D07F5">
        <w:t xml:space="preserve">Dit proces helpt mensen en organisaties om zich vanuit leiderschap en bewustzijn te verbinden met toekomstig potentieel. Binnen de leergang biedt het U-proces </w:t>
      </w:r>
      <w:r w:rsidR="00CF1785">
        <w:t>aan ieder handvatten om de toekomst van integrale geboortezorg</w:t>
      </w:r>
      <w:r w:rsidR="005D07F5">
        <w:t xml:space="preserve"> mee</w:t>
      </w:r>
      <w:r w:rsidR="00CF1785">
        <w:t>-</w:t>
      </w:r>
      <w:r w:rsidR="005D07F5">
        <w:t xml:space="preserve">scheppend vorm te geven. </w:t>
      </w:r>
      <w:r>
        <w:t xml:space="preserve">Om recht te doen aan dit proces </w:t>
      </w:r>
      <w:r w:rsidR="00A56189">
        <w:t>bestaat de leergang uit</w:t>
      </w:r>
      <w:r>
        <w:t xml:space="preserve"> 9 </w:t>
      </w:r>
      <w:r w:rsidR="00A56189">
        <w:t>dagdelen</w:t>
      </w:r>
      <w:r>
        <w:t xml:space="preserve">. </w:t>
      </w:r>
      <w:r w:rsidR="00A56189">
        <w:t xml:space="preserve">In een maandelijks ritme zullen deze op de </w:t>
      </w:r>
      <w:r w:rsidR="00A56189">
        <w:lastRenderedPageBreak/>
        <w:t xml:space="preserve">vrijdagmiddagen plaatsvinden. De data zijn: </w:t>
      </w:r>
      <w:r w:rsidR="00A56189" w:rsidRPr="00CC408A">
        <w:t xml:space="preserve">8 oktober 2021, </w:t>
      </w:r>
      <w:r w:rsidR="00EC7A9C" w:rsidRPr="000D3401">
        <w:t xml:space="preserve">26 </w:t>
      </w:r>
      <w:r w:rsidR="00A56189" w:rsidRPr="000D3401">
        <w:t>november 2021</w:t>
      </w:r>
      <w:r w:rsidR="00A56189" w:rsidRPr="00CC408A">
        <w:t>, 10 december 2021, 14 januari 2022, 1</w:t>
      </w:r>
      <w:r w:rsidR="00170475">
        <w:t>1</w:t>
      </w:r>
      <w:r w:rsidR="00A56189" w:rsidRPr="00CC408A">
        <w:t xml:space="preserve"> februari 2022, 11 m</w:t>
      </w:r>
      <w:r w:rsidR="00851191">
        <w:t>a</w:t>
      </w:r>
      <w:r w:rsidR="00A56189" w:rsidRPr="00CC408A">
        <w:t xml:space="preserve">art 2022, </w:t>
      </w:r>
      <w:r w:rsidR="00DF6FA6">
        <w:t>8</w:t>
      </w:r>
      <w:r w:rsidR="00A56189" w:rsidRPr="00CC408A">
        <w:t xml:space="preserve"> april 2022, 13 mei 2022, 10 juni 2022.</w:t>
      </w:r>
      <w:r w:rsidR="00A56189">
        <w:t xml:space="preserve"> </w:t>
      </w:r>
      <w:r w:rsidR="00A56189">
        <w:rPr>
          <w:rFonts w:ascii="Calibri" w:eastAsia="Calibri" w:hAnsi="Calibri" w:cs="Calibri"/>
          <w:color w:val="000000" w:themeColor="text1"/>
        </w:rPr>
        <w:t>Een kortere start- en kennismakingsbijeenkomst van 2 uur, 7 bijeenkomsten van een dagdeel en een feestelijke uitluiding.</w:t>
      </w:r>
      <w:r w:rsidR="0010071C">
        <w:rPr>
          <w:rFonts w:ascii="Calibri" w:eastAsia="Calibri" w:hAnsi="Calibri" w:cs="Calibri"/>
          <w:color w:val="000000" w:themeColor="text1"/>
        </w:rPr>
        <w:t xml:space="preserve"> </w:t>
      </w:r>
    </w:p>
    <w:p w14:paraId="640DFC4D" w14:textId="4F0A8347" w:rsidR="0028460D" w:rsidRDefault="0028460D" w:rsidP="008E014F"/>
    <w:p w14:paraId="18B83531" w14:textId="5D8B6B33" w:rsidR="00584FFE" w:rsidRDefault="00584FFE" w:rsidP="00944FDC">
      <w:pPr>
        <w:pStyle w:val="Kop2"/>
        <w:numPr>
          <w:ilvl w:val="0"/>
          <w:numId w:val="9"/>
        </w:numPr>
      </w:pPr>
      <w:r w:rsidRPr="00584FFE">
        <w:t>Opzet en programma leergang</w:t>
      </w:r>
    </w:p>
    <w:p w14:paraId="489C74AB" w14:textId="77777777" w:rsidR="00B42D48" w:rsidRPr="00B42D48" w:rsidRDefault="00B42D48" w:rsidP="00B42D48"/>
    <w:p w14:paraId="4475A860" w14:textId="7361C6B2" w:rsidR="0017147D" w:rsidRPr="0017147D" w:rsidRDefault="0017147D" w:rsidP="0017147D">
      <w:pPr>
        <w:pStyle w:val="Lijstalinea"/>
        <w:numPr>
          <w:ilvl w:val="0"/>
          <w:numId w:val="10"/>
        </w:numPr>
        <w:rPr>
          <w:rFonts w:ascii="Calibri" w:eastAsia="Calibri" w:hAnsi="Calibri" w:cs="Calibri"/>
          <w:color w:val="000000" w:themeColor="text1"/>
        </w:rPr>
      </w:pPr>
      <w:r w:rsidRPr="0017147D">
        <w:rPr>
          <w:rFonts w:ascii="Calibri" w:eastAsia="Calibri" w:hAnsi="Calibri" w:cs="Calibri"/>
          <w:color w:val="000000" w:themeColor="text1"/>
        </w:rPr>
        <w:t>Programma startbijeenkomst</w:t>
      </w:r>
      <w:r w:rsidR="008F79A9">
        <w:rPr>
          <w:rFonts w:ascii="Calibri" w:eastAsia="Calibri" w:hAnsi="Calibri" w:cs="Calibri"/>
          <w:color w:val="000000" w:themeColor="text1"/>
        </w:rPr>
        <w:t xml:space="preserve"> (2 uur)</w:t>
      </w:r>
      <w:r w:rsidRPr="0017147D">
        <w:rPr>
          <w:rFonts w:ascii="Calibri" w:eastAsia="Calibri" w:hAnsi="Calibri" w:cs="Calibri"/>
          <w:color w:val="000000" w:themeColor="text1"/>
        </w:rPr>
        <w:t>:</w:t>
      </w:r>
      <w:r w:rsidR="00F40D3C">
        <w:rPr>
          <w:rFonts w:ascii="Calibri" w:eastAsia="Calibri" w:hAnsi="Calibri" w:cs="Calibri"/>
          <w:color w:val="000000" w:themeColor="text1"/>
        </w:rPr>
        <w:t xml:space="preserve"> kennismaking met elkaar </w:t>
      </w:r>
      <w:r w:rsidR="008F79A9">
        <w:rPr>
          <w:rFonts w:ascii="Calibri" w:eastAsia="Calibri" w:hAnsi="Calibri" w:cs="Calibri"/>
          <w:color w:val="000000" w:themeColor="text1"/>
        </w:rPr>
        <w:t xml:space="preserve">(1/2 uur) </w:t>
      </w:r>
      <w:r w:rsidR="00F40D3C">
        <w:rPr>
          <w:rFonts w:ascii="Calibri" w:eastAsia="Calibri" w:hAnsi="Calibri" w:cs="Calibri"/>
          <w:color w:val="000000" w:themeColor="text1"/>
        </w:rPr>
        <w:t xml:space="preserve">en nadere kennismaking met eigen leervraag en </w:t>
      </w:r>
      <w:r w:rsidR="00902930">
        <w:rPr>
          <w:rFonts w:ascii="Calibri" w:eastAsia="Calibri" w:hAnsi="Calibri" w:cs="Calibri"/>
          <w:color w:val="000000" w:themeColor="text1"/>
        </w:rPr>
        <w:t>initiatief</w:t>
      </w:r>
      <w:r w:rsidR="000304AA">
        <w:rPr>
          <w:rFonts w:ascii="Calibri" w:eastAsia="Calibri" w:hAnsi="Calibri" w:cs="Calibri"/>
          <w:color w:val="000000" w:themeColor="text1"/>
        </w:rPr>
        <w:t xml:space="preserve"> door middel van </w:t>
      </w:r>
      <w:r w:rsidR="00182DFC">
        <w:rPr>
          <w:rFonts w:ascii="Calibri" w:eastAsia="Calibri" w:hAnsi="Calibri" w:cs="Calibri"/>
          <w:color w:val="000000" w:themeColor="text1"/>
        </w:rPr>
        <w:t>speedintervisie</w:t>
      </w:r>
      <w:r w:rsidR="008F79A9">
        <w:rPr>
          <w:rFonts w:ascii="Calibri" w:eastAsia="Calibri" w:hAnsi="Calibri" w:cs="Calibri"/>
          <w:color w:val="000000" w:themeColor="text1"/>
        </w:rPr>
        <w:t xml:space="preserve"> (1,5 uur)</w:t>
      </w:r>
      <w:r w:rsidR="00902930">
        <w:rPr>
          <w:rFonts w:ascii="Calibri" w:eastAsia="Calibri" w:hAnsi="Calibri" w:cs="Calibri"/>
          <w:color w:val="000000" w:themeColor="text1"/>
        </w:rPr>
        <w:t>.</w:t>
      </w:r>
    </w:p>
    <w:p w14:paraId="3932272D" w14:textId="77777777" w:rsidR="00CF579C" w:rsidRDefault="00C04EE8" w:rsidP="00944FDC">
      <w:pPr>
        <w:pStyle w:val="Lijstalinea"/>
        <w:numPr>
          <w:ilvl w:val="0"/>
          <w:numId w:val="10"/>
        </w:numPr>
        <w:rPr>
          <w:rFonts w:ascii="Calibri" w:eastAsia="Calibri" w:hAnsi="Calibri" w:cs="Calibri"/>
          <w:color w:val="000000" w:themeColor="text1"/>
        </w:rPr>
      </w:pPr>
      <w:r w:rsidRPr="00944FDC">
        <w:rPr>
          <w:rFonts w:ascii="Calibri" w:eastAsia="Calibri" w:hAnsi="Calibri" w:cs="Calibri"/>
          <w:color w:val="000000" w:themeColor="text1"/>
        </w:rPr>
        <w:t>Tijdsindeling</w:t>
      </w:r>
      <w:r w:rsidR="00944FDC" w:rsidRPr="00944FDC">
        <w:rPr>
          <w:rFonts w:ascii="Calibri" w:eastAsia="Calibri" w:hAnsi="Calibri" w:cs="Calibri"/>
          <w:color w:val="000000" w:themeColor="text1"/>
        </w:rPr>
        <w:t xml:space="preserve"> per bijeenkomst</w:t>
      </w:r>
      <w:r w:rsidR="008833A8">
        <w:rPr>
          <w:rFonts w:ascii="Calibri" w:eastAsia="Calibri" w:hAnsi="Calibri" w:cs="Calibri"/>
          <w:color w:val="000000" w:themeColor="text1"/>
        </w:rPr>
        <w:t xml:space="preserve"> (7x)</w:t>
      </w:r>
      <w:r w:rsidR="00944FDC" w:rsidRPr="00944FDC">
        <w:rPr>
          <w:rFonts w:ascii="Calibri" w:eastAsia="Calibri" w:hAnsi="Calibri" w:cs="Calibri"/>
          <w:color w:val="000000" w:themeColor="text1"/>
        </w:rPr>
        <w:t>:</w:t>
      </w:r>
      <w:r w:rsidR="00C7137E">
        <w:rPr>
          <w:rFonts w:ascii="Calibri" w:eastAsia="Calibri" w:hAnsi="Calibri" w:cs="Calibri"/>
          <w:color w:val="000000" w:themeColor="text1"/>
        </w:rPr>
        <w:t xml:space="preserve"> </w:t>
      </w:r>
    </w:p>
    <w:tbl>
      <w:tblPr>
        <w:tblStyle w:val="Tabelraster"/>
        <w:tblW w:w="0" w:type="auto"/>
        <w:tblLook w:val="04A0" w:firstRow="1" w:lastRow="0" w:firstColumn="1" w:lastColumn="0" w:noHBand="0" w:noVBand="1"/>
      </w:tblPr>
      <w:tblGrid>
        <w:gridCol w:w="1696"/>
        <w:gridCol w:w="7360"/>
      </w:tblGrid>
      <w:tr w:rsidR="00CF579C" w14:paraId="1830651A" w14:textId="77777777" w:rsidTr="00D73CF0">
        <w:tc>
          <w:tcPr>
            <w:tcW w:w="1696" w:type="dxa"/>
          </w:tcPr>
          <w:p w14:paraId="5415CBBA" w14:textId="14DDB927" w:rsidR="00CF579C" w:rsidRPr="009421EE" w:rsidRDefault="00CF579C" w:rsidP="00D73CF0">
            <w:pPr>
              <w:jc w:val="both"/>
              <w:rPr>
                <w:rFonts w:cs="Tahoma"/>
                <w:sz w:val="22"/>
                <w:szCs w:val="22"/>
              </w:rPr>
            </w:pPr>
            <w:r>
              <w:rPr>
                <w:rFonts w:cs="Tahoma"/>
                <w:sz w:val="22"/>
                <w:szCs w:val="22"/>
              </w:rPr>
              <w:t>13.00</w:t>
            </w:r>
            <w:r w:rsidRPr="00C147FA">
              <w:rPr>
                <w:rFonts w:cs="Tahoma"/>
                <w:sz w:val="22"/>
                <w:szCs w:val="22"/>
              </w:rPr>
              <w:t xml:space="preserve"> uur</w:t>
            </w:r>
          </w:p>
        </w:tc>
        <w:tc>
          <w:tcPr>
            <w:tcW w:w="7360" w:type="dxa"/>
          </w:tcPr>
          <w:p w14:paraId="63358B5D" w14:textId="5BCCE5E3" w:rsidR="00CF579C" w:rsidRPr="009421EE" w:rsidRDefault="00CF579C" w:rsidP="00D73CF0">
            <w:pPr>
              <w:jc w:val="both"/>
              <w:rPr>
                <w:rFonts w:cs="Tahoma"/>
                <w:sz w:val="22"/>
                <w:szCs w:val="22"/>
              </w:rPr>
            </w:pPr>
            <w:r>
              <w:rPr>
                <w:rFonts w:cs="Tahoma"/>
                <w:sz w:val="22"/>
                <w:szCs w:val="22"/>
              </w:rPr>
              <w:t>Inloop</w:t>
            </w:r>
          </w:p>
        </w:tc>
      </w:tr>
      <w:tr w:rsidR="00CF579C" w14:paraId="4902B3C7" w14:textId="77777777" w:rsidTr="00D73CF0">
        <w:tc>
          <w:tcPr>
            <w:tcW w:w="1696" w:type="dxa"/>
          </w:tcPr>
          <w:p w14:paraId="13A342A8" w14:textId="0F7AA9F5" w:rsidR="00CF579C" w:rsidRPr="00C147FA" w:rsidRDefault="00CF579C" w:rsidP="00D73CF0">
            <w:pPr>
              <w:jc w:val="both"/>
              <w:rPr>
                <w:rFonts w:cs="Tahoma"/>
                <w:sz w:val="22"/>
                <w:szCs w:val="22"/>
              </w:rPr>
            </w:pPr>
            <w:r>
              <w:rPr>
                <w:rFonts w:cs="Tahoma"/>
                <w:sz w:val="22"/>
                <w:szCs w:val="22"/>
              </w:rPr>
              <w:t xml:space="preserve">13.30 uur </w:t>
            </w:r>
          </w:p>
        </w:tc>
        <w:tc>
          <w:tcPr>
            <w:tcW w:w="7360" w:type="dxa"/>
          </w:tcPr>
          <w:p w14:paraId="7940E0F3" w14:textId="335CDEA1" w:rsidR="00CF579C" w:rsidRPr="009421EE" w:rsidRDefault="00CF579C" w:rsidP="00D73CF0">
            <w:pPr>
              <w:jc w:val="both"/>
              <w:rPr>
                <w:rFonts w:cs="Tahoma"/>
                <w:sz w:val="22"/>
                <w:szCs w:val="22"/>
              </w:rPr>
            </w:pPr>
            <w:r>
              <w:rPr>
                <w:rFonts w:cs="Tahoma"/>
                <w:sz w:val="22"/>
                <w:szCs w:val="22"/>
              </w:rPr>
              <w:t>Check-in</w:t>
            </w:r>
            <w:r w:rsidRPr="009421EE">
              <w:rPr>
                <w:rFonts w:cs="Tahoma"/>
                <w:sz w:val="22"/>
                <w:szCs w:val="22"/>
              </w:rPr>
              <w:t xml:space="preserve"> </w:t>
            </w:r>
          </w:p>
        </w:tc>
      </w:tr>
      <w:tr w:rsidR="00CF579C" w14:paraId="31795A91" w14:textId="77777777" w:rsidTr="00D73CF0">
        <w:tc>
          <w:tcPr>
            <w:tcW w:w="1696" w:type="dxa"/>
          </w:tcPr>
          <w:p w14:paraId="07B7A98C" w14:textId="2579A7A3" w:rsidR="00CF579C" w:rsidRPr="00C147FA" w:rsidRDefault="00D339E4" w:rsidP="00D73CF0">
            <w:pPr>
              <w:jc w:val="both"/>
              <w:rPr>
                <w:rFonts w:cs="Tahoma"/>
                <w:sz w:val="22"/>
                <w:szCs w:val="22"/>
              </w:rPr>
            </w:pPr>
            <w:r>
              <w:rPr>
                <w:rFonts w:cs="Tahoma"/>
                <w:sz w:val="22"/>
                <w:szCs w:val="22"/>
              </w:rPr>
              <w:t xml:space="preserve">13.45 uur </w:t>
            </w:r>
          </w:p>
        </w:tc>
        <w:tc>
          <w:tcPr>
            <w:tcW w:w="7360" w:type="dxa"/>
          </w:tcPr>
          <w:p w14:paraId="2BF00194" w14:textId="32293CCF" w:rsidR="00CF579C" w:rsidRPr="009421EE" w:rsidRDefault="00D339E4" w:rsidP="00D73CF0">
            <w:pPr>
              <w:jc w:val="both"/>
              <w:rPr>
                <w:rFonts w:cs="Tahoma"/>
                <w:sz w:val="22"/>
                <w:szCs w:val="22"/>
              </w:rPr>
            </w:pPr>
            <w:r>
              <w:rPr>
                <w:rFonts w:cs="Tahoma"/>
                <w:sz w:val="22"/>
                <w:szCs w:val="22"/>
              </w:rPr>
              <w:t>Interactieve theorie bespreking met wisselende, activerende werkvormen</w:t>
            </w:r>
          </w:p>
        </w:tc>
      </w:tr>
      <w:tr w:rsidR="00CF579C" w14:paraId="19F44F76" w14:textId="77777777" w:rsidTr="00D73CF0">
        <w:tc>
          <w:tcPr>
            <w:tcW w:w="1696" w:type="dxa"/>
          </w:tcPr>
          <w:p w14:paraId="17943150" w14:textId="49D81F27" w:rsidR="00CF579C" w:rsidRPr="00C147FA" w:rsidRDefault="00CF579C" w:rsidP="00D73CF0">
            <w:pPr>
              <w:jc w:val="both"/>
              <w:rPr>
                <w:rFonts w:cs="Tahoma"/>
                <w:sz w:val="22"/>
                <w:szCs w:val="22"/>
              </w:rPr>
            </w:pPr>
            <w:r>
              <w:rPr>
                <w:rFonts w:cs="Tahoma"/>
                <w:sz w:val="22"/>
                <w:szCs w:val="22"/>
              </w:rPr>
              <w:t>1</w:t>
            </w:r>
            <w:r w:rsidR="0044189F">
              <w:rPr>
                <w:rFonts w:cs="Tahoma"/>
                <w:sz w:val="22"/>
                <w:szCs w:val="22"/>
              </w:rPr>
              <w:t>5</w:t>
            </w:r>
            <w:r>
              <w:rPr>
                <w:rFonts w:cs="Tahoma"/>
                <w:sz w:val="22"/>
                <w:szCs w:val="22"/>
              </w:rPr>
              <w:t>.00</w:t>
            </w:r>
            <w:r w:rsidR="0044189F">
              <w:rPr>
                <w:rFonts w:cs="Tahoma"/>
                <w:sz w:val="22"/>
                <w:szCs w:val="22"/>
              </w:rPr>
              <w:t xml:space="preserve"> </w:t>
            </w:r>
            <w:r>
              <w:rPr>
                <w:rFonts w:cs="Tahoma"/>
                <w:sz w:val="22"/>
                <w:szCs w:val="22"/>
              </w:rPr>
              <w:t>uur</w:t>
            </w:r>
          </w:p>
        </w:tc>
        <w:tc>
          <w:tcPr>
            <w:tcW w:w="7360" w:type="dxa"/>
          </w:tcPr>
          <w:p w14:paraId="2B348C3A" w14:textId="00C59CF7" w:rsidR="00CF579C" w:rsidRPr="009421EE" w:rsidRDefault="0044189F" w:rsidP="00D73CF0">
            <w:pPr>
              <w:jc w:val="both"/>
              <w:rPr>
                <w:rFonts w:cs="Tahoma"/>
                <w:sz w:val="22"/>
                <w:szCs w:val="22"/>
              </w:rPr>
            </w:pPr>
            <w:r>
              <w:rPr>
                <w:rFonts w:cs="Tahoma"/>
                <w:sz w:val="22"/>
                <w:szCs w:val="22"/>
              </w:rPr>
              <w:t>Pauze</w:t>
            </w:r>
          </w:p>
        </w:tc>
      </w:tr>
      <w:tr w:rsidR="00CF579C" w14:paraId="7E1636AE" w14:textId="77777777" w:rsidTr="00D73CF0">
        <w:tc>
          <w:tcPr>
            <w:tcW w:w="1696" w:type="dxa"/>
          </w:tcPr>
          <w:p w14:paraId="4C9912CC" w14:textId="68725992" w:rsidR="00CF579C" w:rsidRPr="00C147FA" w:rsidRDefault="00CF579C" w:rsidP="00D73CF0">
            <w:pPr>
              <w:jc w:val="both"/>
              <w:rPr>
                <w:rFonts w:cs="Tahoma"/>
                <w:sz w:val="22"/>
                <w:szCs w:val="22"/>
              </w:rPr>
            </w:pPr>
            <w:r>
              <w:rPr>
                <w:rFonts w:cs="Tahoma"/>
                <w:sz w:val="22"/>
                <w:szCs w:val="22"/>
              </w:rPr>
              <w:t>1</w:t>
            </w:r>
            <w:r w:rsidR="0044189F">
              <w:rPr>
                <w:rFonts w:cs="Tahoma"/>
                <w:sz w:val="22"/>
                <w:szCs w:val="22"/>
              </w:rPr>
              <w:t>5</w:t>
            </w:r>
            <w:r>
              <w:rPr>
                <w:rFonts w:cs="Tahoma"/>
                <w:sz w:val="22"/>
                <w:szCs w:val="22"/>
              </w:rPr>
              <w:t>.15</w:t>
            </w:r>
            <w:r w:rsidR="0044189F">
              <w:rPr>
                <w:rFonts w:cs="Tahoma"/>
                <w:sz w:val="22"/>
                <w:szCs w:val="22"/>
              </w:rPr>
              <w:t xml:space="preserve"> uur</w:t>
            </w:r>
          </w:p>
        </w:tc>
        <w:tc>
          <w:tcPr>
            <w:tcW w:w="7360" w:type="dxa"/>
          </w:tcPr>
          <w:p w14:paraId="2772E70A" w14:textId="5E32B9E0" w:rsidR="00CF579C" w:rsidRPr="00901756" w:rsidRDefault="00901756" w:rsidP="00D73CF0">
            <w:pPr>
              <w:jc w:val="both"/>
              <w:rPr>
                <w:rFonts w:cs="Tahoma"/>
                <w:sz w:val="22"/>
                <w:szCs w:val="22"/>
              </w:rPr>
            </w:pPr>
            <w:r>
              <w:rPr>
                <w:rFonts w:cs="Tahoma"/>
                <w:sz w:val="22"/>
                <w:szCs w:val="22"/>
              </w:rPr>
              <w:t>I</w:t>
            </w:r>
            <w:r w:rsidRPr="00901756">
              <w:rPr>
                <w:rFonts w:cs="Tahoma"/>
                <w:sz w:val="22"/>
                <w:szCs w:val="22"/>
              </w:rPr>
              <w:t>ntervisie aan de eigen leervraag en initiatieven</w:t>
            </w:r>
            <w:r>
              <w:rPr>
                <w:rFonts w:cs="Tahoma"/>
                <w:sz w:val="22"/>
                <w:szCs w:val="22"/>
              </w:rPr>
              <w:t xml:space="preserve"> op basis van diverse intervisie methodieken</w:t>
            </w:r>
          </w:p>
        </w:tc>
      </w:tr>
      <w:tr w:rsidR="00CF579C" w14:paraId="6F023465" w14:textId="77777777" w:rsidTr="00D73CF0">
        <w:tc>
          <w:tcPr>
            <w:tcW w:w="1696" w:type="dxa"/>
          </w:tcPr>
          <w:p w14:paraId="353CBF6D" w14:textId="7BCA4BA4" w:rsidR="00CF579C" w:rsidRPr="00C147FA" w:rsidRDefault="00CF579C" w:rsidP="00D73CF0">
            <w:pPr>
              <w:jc w:val="both"/>
              <w:rPr>
                <w:rFonts w:cs="Tahoma"/>
                <w:sz w:val="22"/>
                <w:szCs w:val="22"/>
              </w:rPr>
            </w:pPr>
            <w:r>
              <w:rPr>
                <w:rFonts w:cs="Tahoma"/>
                <w:sz w:val="22"/>
                <w:szCs w:val="22"/>
              </w:rPr>
              <w:t>1</w:t>
            </w:r>
            <w:r w:rsidR="002C0878">
              <w:rPr>
                <w:rFonts w:cs="Tahoma"/>
                <w:sz w:val="22"/>
                <w:szCs w:val="22"/>
              </w:rPr>
              <w:t>7</w:t>
            </w:r>
            <w:r>
              <w:rPr>
                <w:rFonts w:cs="Tahoma"/>
                <w:sz w:val="22"/>
                <w:szCs w:val="22"/>
              </w:rPr>
              <w:t>.</w:t>
            </w:r>
            <w:r w:rsidR="002C0878">
              <w:rPr>
                <w:rFonts w:cs="Tahoma"/>
                <w:sz w:val="22"/>
                <w:szCs w:val="22"/>
              </w:rPr>
              <w:t>1</w:t>
            </w:r>
            <w:r>
              <w:rPr>
                <w:rFonts w:cs="Tahoma"/>
                <w:sz w:val="22"/>
                <w:szCs w:val="22"/>
              </w:rPr>
              <w:t>5</w:t>
            </w:r>
            <w:r w:rsidR="002C0878">
              <w:rPr>
                <w:rFonts w:cs="Tahoma"/>
                <w:sz w:val="22"/>
                <w:szCs w:val="22"/>
              </w:rPr>
              <w:t xml:space="preserve"> </w:t>
            </w:r>
            <w:r>
              <w:rPr>
                <w:rFonts w:cs="Tahoma"/>
                <w:sz w:val="22"/>
                <w:szCs w:val="22"/>
              </w:rPr>
              <w:t>uur</w:t>
            </w:r>
          </w:p>
        </w:tc>
        <w:tc>
          <w:tcPr>
            <w:tcW w:w="7360" w:type="dxa"/>
          </w:tcPr>
          <w:p w14:paraId="76888924" w14:textId="63364FD7" w:rsidR="00CF579C" w:rsidRPr="009421EE" w:rsidRDefault="002C0878" w:rsidP="00D73CF0">
            <w:pPr>
              <w:jc w:val="both"/>
              <w:rPr>
                <w:rFonts w:cs="Tahoma"/>
                <w:sz w:val="22"/>
                <w:szCs w:val="22"/>
              </w:rPr>
            </w:pPr>
            <w:r>
              <w:rPr>
                <w:rFonts w:cs="Tahoma"/>
                <w:sz w:val="22"/>
                <w:szCs w:val="22"/>
              </w:rPr>
              <w:t>Check-out</w:t>
            </w:r>
          </w:p>
        </w:tc>
      </w:tr>
      <w:tr w:rsidR="002C0878" w14:paraId="3C936266" w14:textId="77777777" w:rsidTr="00D73CF0">
        <w:tc>
          <w:tcPr>
            <w:tcW w:w="1696" w:type="dxa"/>
          </w:tcPr>
          <w:p w14:paraId="76EE247E" w14:textId="4F7F01EB" w:rsidR="002C0878" w:rsidRDefault="002C0878" w:rsidP="00D73CF0">
            <w:pPr>
              <w:jc w:val="both"/>
              <w:rPr>
                <w:rFonts w:cs="Tahoma"/>
              </w:rPr>
            </w:pPr>
            <w:r>
              <w:rPr>
                <w:rFonts w:cs="Tahoma"/>
              </w:rPr>
              <w:t>17.30 uur</w:t>
            </w:r>
          </w:p>
        </w:tc>
        <w:tc>
          <w:tcPr>
            <w:tcW w:w="7360" w:type="dxa"/>
          </w:tcPr>
          <w:p w14:paraId="28FAE797" w14:textId="3E858E46" w:rsidR="002C0878" w:rsidRDefault="002C0878" w:rsidP="00D73CF0">
            <w:pPr>
              <w:jc w:val="both"/>
              <w:rPr>
                <w:rFonts w:cs="Tahoma"/>
              </w:rPr>
            </w:pPr>
            <w:r w:rsidRPr="002C0878">
              <w:rPr>
                <w:rFonts w:cs="Tahoma"/>
                <w:sz w:val="22"/>
                <w:szCs w:val="22"/>
              </w:rPr>
              <w:t>Uitloop</w:t>
            </w:r>
          </w:p>
        </w:tc>
      </w:tr>
      <w:tr w:rsidR="002C0878" w14:paraId="2F9B1BB1" w14:textId="77777777" w:rsidTr="00D73CF0">
        <w:tc>
          <w:tcPr>
            <w:tcW w:w="1696" w:type="dxa"/>
          </w:tcPr>
          <w:p w14:paraId="6FD9EC02" w14:textId="27DE9E34" w:rsidR="002C0878" w:rsidRDefault="002C0878" w:rsidP="00D73CF0">
            <w:pPr>
              <w:jc w:val="both"/>
              <w:rPr>
                <w:rFonts w:cs="Tahoma"/>
              </w:rPr>
            </w:pPr>
            <w:r>
              <w:rPr>
                <w:rFonts w:cs="Tahoma"/>
              </w:rPr>
              <w:t>18.00 uur</w:t>
            </w:r>
          </w:p>
        </w:tc>
        <w:tc>
          <w:tcPr>
            <w:tcW w:w="7360" w:type="dxa"/>
          </w:tcPr>
          <w:p w14:paraId="163FFB5F" w14:textId="5942C8A8" w:rsidR="002C0878" w:rsidRPr="002C0878" w:rsidRDefault="002C0878" w:rsidP="00D73CF0">
            <w:pPr>
              <w:jc w:val="both"/>
              <w:rPr>
                <w:rFonts w:cs="Tahoma"/>
              </w:rPr>
            </w:pPr>
            <w:r>
              <w:rPr>
                <w:rFonts w:cs="Tahoma"/>
              </w:rPr>
              <w:t>Sluiting</w:t>
            </w:r>
          </w:p>
        </w:tc>
      </w:tr>
    </w:tbl>
    <w:p w14:paraId="7743B823" w14:textId="77777777" w:rsidR="00182DFC" w:rsidRDefault="00182DFC" w:rsidP="00182DFC">
      <w:pPr>
        <w:pStyle w:val="Lijstalinea"/>
        <w:rPr>
          <w:rFonts w:ascii="Calibri" w:eastAsia="Calibri" w:hAnsi="Calibri" w:cs="Calibri"/>
          <w:color w:val="000000" w:themeColor="text1"/>
        </w:rPr>
      </w:pPr>
    </w:p>
    <w:p w14:paraId="0F61AC03" w14:textId="631A7AE7" w:rsidR="008833A8" w:rsidRDefault="008833A8" w:rsidP="00944FDC">
      <w:pPr>
        <w:pStyle w:val="Lijstalinea"/>
        <w:numPr>
          <w:ilvl w:val="0"/>
          <w:numId w:val="10"/>
        </w:numPr>
        <w:rPr>
          <w:rFonts w:ascii="Calibri" w:eastAsia="Calibri" w:hAnsi="Calibri" w:cs="Calibri"/>
          <w:color w:val="000000" w:themeColor="text1"/>
        </w:rPr>
      </w:pPr>
      <w:r>
        <w:rPr>
          <w:rFonts w:ascii="Calibri" w:eastAsia="Calibri" w:hAnsi="Calibri" w:cs="Calibri"/>
          <w:color w:val="000000" w:themeColor="text1"/>
        </w:rPr>
        <w:t>Programma feestelijke uitluiding</w:t>
      </w:r>
      <w:r w:rsidR="003B1B34">
        <w:rPr>
          <w:rFonts w:ascii="Calibri" w:eastAsia="Calibri" w:hAnsi="Calibri" w:cs="Calibri"/>
          <w:color w:val="000000" w:themeColor="text1"/>
        </w:rPr>
        <w:t xml:space="preserve"> (2 uur)</w:t>
      </w:r>
      <w:r>
        <w:rPr>
          <w:rFonts w:ascii="Calibri" w:eastAsia="Calibri" w:hAnsi="Calibri" w:cs="Calibri"/>
          <w:color w:val="000000" w:themeColor="text1"/>
        </w:rPr>
        <w:t xml:space="preserve">: </w:t>
      </w:r>
      <w:r w:rsidR="00213261">
        <w:rPr>
          <w:rFonts w:ascii="Calibri" w:eastAsia="Calibri" w:hAnsi="Calibri" w:cs="Calibri"/>
          <w:color w:val="000000" w:themeColor="text1"/>
        </w:rPr>
        <w:t xml:space="preserve">Presentaties van de </w:t>
      </w:r>
      <w:r w:rsidR="00BB0628">
        <w:rPr>
          <w:rFonts w:ascii="Calibri" w:eastAsia="Calibri" w:hAnsi="Calibri" w:cs="Calibri"/>
          <w:color w:val="000000" w:themeColor="text1"/>
        </w:rPr>
        <w:t>initiatieven van de deelnemers</w:t>
      </w:r>
      <w:r w:rsidR="00496E9E">
        <w:rPr>
          <w:rFonts w:ascii="Calibri" w:eastAsia="Calibri" w:hAnsi="Calibri" w:cs="Calibri"/>
          <w:color w:val="000000" w:themeColor="text1"/>
        </w:rPr>
        <w:t xml:space="preserve"> met ruimte voor verdiepende vragen </w:t>
      </w:r>
      <w:r w:rsidR="00182DFC">
        <w:rPr>
          <w:rFonts w:ascii="Calibri" w:eastAsia="Calibri" w:hAnsi="Calibri" w:cs="Calibri"/>
          <w:color w:val="000000" w:themeColor="text1"/>
        </w:rPr>
        <w:t>(</w:t>
      </w:r>
      <w:r w:rsidR="00AB477E">
        <w:rPr>
          <w:rFonts w:ascii="Calibri" w:eastAsia="Calibri" w:hAnsi="Calibri" w:cs="Calibri"/>
          <w:color w:val="000000" w:themeColor="text1"/>
        </w:rPr>
        <w:t>1</w:t>
      </w:r>
      <w:r w:rsidR="00182DFC">
        <w:rPr>
          <w:rFonts w:ascii="Calibri" w:eastAsia="Calibri" w:hAnsi="Calibri" w:cs="Calibri"/>
          <w:color w:val="000000" w:themeColor="text1"/>
        </w:rPr>
        <w:t xml:space="preserve"> uur</w:t>
      </w:r>
      <w:r w:rsidR="00AB477E">
        <w:rPr>
          <w:rFonts w:ascii="Calibri" w:eastAsia="Calibri" w:hAnsi="Calibri" w:cs="Calibri"/>
          <w:color w:val="000000" w:themeColor="text1"/>
        </w:rPr>
        <w:t xml:space="preserve"> 50 min</w:t>
      </w:r>
      <w:r w:rsidR="00182DFC">
        <w:rPr>
          <w:rFonts w:ascii="Calibri" w:eastAsia="Calibri" w:hAnsi="Calibri" w:cs="Calibri"/>
          <w:color w:val="000000" w:themeColor="text1"/>
        </w:rPr>
        <w:t xml:space="preserve">) </w:t>
      </w:r>
      <w:r w:rsidR="00022081">
        <w:rPr>
          <w:rFonts w:ascii="Calibri" w:eastAsia="Calibri" w:hAnsi="Calibri" w:cs="Calibri"/>
          <w:color w:val="000000" w:themeColor="text1"/>
        </w:rPr>
        <w:t>en uitreiking van de certificaten</w:t>
      </w:r>
      <w:r w:rsidR="00AB477E">
        <w:rPr>
          <w:rFonts w:ascii="Calibri" w:eastAsia="Calibri" w:hAnsi="Calibri" w:cs="Calibri"/>
          <w:color w:val="000000" w:themeColor="text1"/>
        </w:rPr>
        <w:t xml:space="preserve"> (10 min)</w:t>
      </w:r>
      <w:r w:rsidR="00496E9E">
        <w:rPr>
          <w:rFonts w:ascii="Calibri" w:eastAsia="Calibri" w:hAnsi="Calibri" w:cs="Calibri"/>
          <w:color w:val="000000" w:themeColor="text1"/>
        </w:rPr>
        <w:t>.</w:t>
      </w:r>
    </w:p>
    <w:p w14:paraId="7E8A27F1" w14:textId="77777777" w:rsidR="00C7137E" w:rsidRPr="00C7137E" w:rsidRDefault="00C7137E" w:rsidP="00C7137E">
      <w:pPr>
        <w:pStyle w:val="Lijstalinea"/>
        <w:rPr>
          <w:rFonts w:ascii="Calibri" w:eastAsia="Calibri" w:hAnsi="Calibri" w:cs="Calibri"/>
          <w:color w:val="000000" w:themeColor="text1"/>
        </w:rPr>
      </w:pPr>
    </w:p>
    <w:p w14:paraId="2ACCAB83" w14:textId="0446BDD9" w:rsidR="001B7CE8" w:rsidRPr="00031743" w:rsidRDefault="001B7CE8" w:rsidP="00442562">
      <w:pPr>
        <w:pStyle w:val="Kop2"/>
        <w:numPr>
          <w:ilvl w:val="0"/>
          <w:numId w:val="9"/>
        </w:numPr>
      </w:pPr>
      <w:r w:rsidRPr="00031743">
        <w:t>Theori</w:t>
      </w:r>
      <w:r>
        <w:t>e - Literatuur</w:t>
      </w:r>
    </w:p>
    <w:p w14:paraId="4C2750B1" w14:textId="77777777" w:rsidR="003B69CF" w:rsidRDefault="001B7CE8" w:rsidP="001B7CE8">
      <w:r w:rsidRPr="000E02BB">
        <w:t xml:space="preserve">De </w:t>
      </w:r>
      <w:r w:rsidR="003B69CF">
        <w:t xml:space="preserve">Leergang is gebaseerd op de volgende literatuur: </w:t>
      </w:r>
    </w:p>
    <w:p w14:paraId="33A33F17" w14:textId="2D419ED1" w:rsidR="00584FFE" w:rsidRPr="00555EED" w:rsidRDefault="00CC0B7F" w:rsidP="00555EED">
      <w:pPr>
        <w:pStyle w:val="Lijstalinea"/>
        <w:numPr>
          <w:ilvl w:val="0"/>
          <w:numId w:val="8"/>
        </w:numPr>
        <w:rPr>
          <w:rFonts w:ascii="Calibri" w:eastAsia="Calibri" w:hAnsi="Calibri" w:cs="Calibri"/>
          <w:color w:val="000000" w:themeColor="text1"/>
        </w:rPr>
      </w:pPr>
      <w:r w:rsidRPr="00555EED">
        <w:rPr>
          <w:rFonts w:ascii="Calibri" w:eastAsia="Calibri" w:hAnsi="Calibri" w:cs="Calibri"/>
          <w:color w:val="000000" w:themeColor="text1"/>
          <w:lang w:val="en-US"/>
        </w:rPr>
        <w:t xml:space="preserve">Frederic </w:t>
      </w:r>
      <w:proofErr w:type="spellStart"/>
      <w:r w:rsidRPr="00555EED">
        <w:rPr>
          <w:rFonts w:ascii="Calibri" w:eastAsia="Calibri" w:hAnsi="Calibri" w:cs="Calibri"/>
          <w:color w:val="000000" w:themeColor="text1"/>
          <w:lang w:val="en-US"/>
        </w:rPr>
        <w:t>Laloux</w:t>
      </w:r>
      <w:proofErr w:type="spellEnd"/>
      <w:r w:rsidRPr="00555EED">
        <w:rPr>
          <w:rFonts w:ascii="Calibri" w:eastAsia="Calibri" w:hAnsi="Calibri" w:cs="Calibri"/>
          <w:color w:val="000000" w:themeColor="text1"/>
          <w:lang w:val="en-US"/>
        </w:rPr>
        <w:t xml:space="preserve">. </w:t>
      </w:r>
      <w:proofErr w:type="spellStart"/>
      <w:r w:rsidRPr="00555EED">
        <w:rPr>
          <w:rFonts w:ascii="Calibri" w:eastAsia="Calibri" w:hAnsi="Calibri" w:cs="Calibri"/>
          <w:color w:val="000000" w:themeColor="text1"/>
        </w:rPr>
        <w:t>Reinventing</w:t>
      </w:r>
      <w:proofErr w:type="spellEnd"/>
      <w:r w:rsidRPr="00555EED">
        <w:rPr>
          <w:rFonts w:ascii="Calibri" w:eastAsia="Calibri" w:hAnsi="Calibri" w:cs="Calibri"/>
          <w:color w:val="000000" w:themeColor="text1"/>
        </w:rPr>
        <w:t xml:space="preserve"> </w:t>
      </w:r>
      <w:proofErr w:type="spellStart"/>
      <w:r w:rsidRPr="00555EED">
        <w:rPr>
          <w:rFonts w:ascii="Calibri" w:eastAsia="Calibri" w:hAnsi="Calibri" w:cs="Calibri"/>
          <w:color w:val="000000" w:themeColor="text1"/>
        </w:rPr>
        <w:t>Organi</w:t>
      </w:r>
      <w:r w:rsidR="00CC1493" w:rsidRPr="00555EED">
        <w:rPr>
          <w:rFonts w:ascii="Calibri" w:eastAsia="Calibri" w:hAnsi="Calibri" w:cs="Calibri"/>
          <w:color w:val="000000" w:themeColor="text1"/>
        </w:rPr>
        <w:t>zations</w:t>
      </w:r>
      <w:proofErr w:type="spellEnd"/>
      <w:r w:rsidR="00CC1493" w:rsidRPr="00555EED">
        <w:rPr>
          <w:rFonts w:ascii="Calibri" w:eastAsia="Calibri" w:hAnsi="Calibri" w:cs="Calibri"/>
          <w:color w:val="000000" w:themeColor="text1"/>
        </w:rPr>
        <w:t xml:space="preserve"> – De Nederlandse Editie. </w:t>
      </w:r>
      <w:proofErr w:type="spellStart"/>
      <w:r w:rsidR="00CC1493" w:rsidRPr="00555EED">
        <w:rPr>
          <w:rFonts w:ascii="Calibri" w:eastAsia="Calibri" w:hAnsi="Calibri" w:cs="Calibri"/>
          <w:color w:val="000000" w:themeColor="text1"/>
        </w:rPr>
        <w:t>Lannoo</w:t>
      </w:r>
      <w:proofErr w:type="spellEnd"/>
      <w:r w:rsidR="00CC1493" w:rsidRPr="00555EED">
        <w:rPr>
          <w:rFonts w:ascii="Calibri" w:eastAsia="Calibri" w:hAnsi="Calibri" w:cs="Calibri"/>
          <w:color w:val="000000" w:themeColor="text1"/>
        </w:rPr>
        <w:t xml:space="preserve"> </w:t>
      </w:r>
      <w:r w:rsidR="00555EED" w:rsidRPr="00555EED">
        <w:rPr>
          <w:rFonts w:ascii="Calibri" w:eastAsia="Calibri" w:hAnsi="Calibri" w:cs="Calibri"/>
          <w:color w:val="000000" w:themeColor="text1"/>
        </w:rPr>
        <w:t>2015</w:t>
      </w:r>
      <w:r w:rsidR="00BA6895">
        <w:rPr>
          <w:rFonts w:ascii="Calibri" w:eastAsia="Calibri" w:hAnsi="Calibri" w:cs="Calibri"/>
          <w:color w:val="000000" w:themeColor="text1"/>
        </w:rPr>
        <w:t>.</w:t>
      </w:r>
    </w:p>
    <w:p w14:paraId="39FC1BED" w14:textId="1E6BEBCB" w:rsidR="00555EED" w:rsidRDefault="000C079A" w:rsidP="00555EED">
      <w:pPr>
        <w:pStyle w:val="Lijstalinea"/>
        <w:numPr>
          <w:ilvl w:val="0"/>
          <w:numId w:val="8"/>
        </w:numPr>
        <w:rPr>
          <w:rFonts w:ascii="Calibri" w:eastAsia="Calibri" w:hAnsi="Calibri" w:cs="Calibri"/>
          <w:color w:val="000000" w:themeColor="text1"/>
          <w:lang w:val="en-US"/>
        </w:rPr>
      </w:pPr>
      <w:proofErr w:type="spellStart"/>
      <w:r w:rsidRPr="000C079A">
        <w:rPr>
          <w:rFonts w:ascii="Calibri" w:eastAsia="Calibri" w:hAnsi="Calibri" w:cs="Calibri"/>
          <w:color w:val="000000" w:themeColor="text1"/>
          <w:lang w:val="en-US"/>
        </w:rPr>
        <w:t>Brené</w:t>
      </w:r>
      <w:proofErr w:type="spellEnd"/>
      <w:r w:rsidRPr="000C079A">
        <w:rPr>
          <w:rFonts w:ascii="Calibri" w:eastAsia="Calibri" w:hAnsi="Calibri" w:cs="Calibri"/>
          <w:color w:val="000000" w:themeColor="text1"/>
          <w:lang w:val="en-US"/>
        </w:rPr>
        <w:t xml:space="preserve"> Brown. Dare to l</w:t>
      </w:r>
      <w:r>
        <w:rPr>
          <w:rFonts w:ascii="Calibri" w:eastAsia="Calibri" w:hAnsi="Calibri" w:cs="Calibri"/>
          <w:color w:val="000000" w:themeColor="text1"/>
          <w:lang w:val="en-US"/>
        </w:rPr>
        <w:t xml:space="preserve">ead. </w:t>
      </w:r>
      <w:r w:rsidR="00303051">
        <w:rPr>
          <w:rFonts w:ascii="Calibri" w:eastAsia="Calibri" w:hAnsi="Calibri" w:cs="Calibri"/>
          <w:color w:val="000000" w:themeColor="text1"/>
          <w:lang w:val="en-US"/>
        </w:rPr>
        <w:t>Random House</w:t>
      </w:r>
      <w:r w:rsidR="00BA6895">
        <w:rPr>
          <w:rFonts w:ascii="Calibri" w:eastAsia="Calibri" w:hAnsi="Calibri" w:cs="Calibri"/>
          <w:color w:val="000000" w:themeColor="text1"/>
          <w:lang w:val="en-US"/>
        </w:rPr>
        <w:t>, New York, 2018.</w:t>
      </w:r>
    </w:p>
    <w:p w14:paraId="784FAD39" w14:textId="77777777" w:rsidR="00BA3246" w:rsidRDefault="008C5251" w:rsidP="00BA3246">
      <w:pPr>
        <w:pStyle w:val="Lijstalinea"/>
        <w:numPr>
          <w:ilvl w:val="0"/>
          <w:numId w:val="8"/>
        </w:numPr>
        <w:rPr>
          <w:rFonts w:ascii="Calibri" w:eastAsia="Calibri" w:hAnsi="Calibri" w:cs="Calibri"/>
          <w:color w:val="000000" w:themeColor="text1"/>
        </w:rPr>
      </w:pPr>
      <w:r w:rsidRPr="00525454">
        <w:rPr>
          <w:rFonts w:ascii="Calibri" w:eastAsia="Calibri" w:hAnsi="Calibri" w:cs="Calibri"/>
          <w:color w:val="000000" w:themeColor="text1"/>
        </w:rPr>
        <w:t xml:space="preserve">Otto Scharmer. </w:t>
      </w:r>
      <w:r w:rsidR="00525454" w:rsidRPr="00525454">
        <w:rPr>
          <w:rFonts w:ascii="Calibri" w:eastAsia="Calibri" w:hAnsi="Calibri" w:cs="Calibri"/>
          <w:color w:val="000000" w:themeColor="text1"/>
        </w:rPr>
        <w:t xml:space="preserve">De essentie van </w:t>
      </w:r>
      <w:proofErr w:type="spellStart"/>
      <w:r w:rsidR="000F5BF0" w:rsidRPr="00525454">
        <w:rPr>
          <w:rFonts w:ascii="Calibri" w:eastAsia="Calibri" w:hAnsi="Calibri" w:cs="Calibri"/>
          <w:color w:val="000000" w:themeColor="text1"/>
        </w:rPr>
        <w:t>Theory</w:t>
      </w:r>
      <w:proofErr w:type="spellEnd"/>
      <w:r w:rsidR="000C079A" w:rsidRPr="00525454">
        <w:rPr>
          <w:rFonts w:ascii="Calibri" w:eastAsia="Calibri" w:hAnsi="Calibri" w:cs="Calibri"/>
          <w:color w:val="000000" w:themeColor="text1"/>
        </w:rPr>
        <w:t xml:space="preserve"> U. </w:t>
      </w:r>
      <w:r w:rsidR="00E022C5">
        <w:rPr>
          <w:rFonts w:ascii="Calibri" w:eastAsia="Calibri" w:hAnsi="Calibri" w:cs="Calibri"/>
          <w:color w:val="000000" w:themeColor="text1"/>
        </w:rPr>
        <w:t xml:space="preserve">Kernprincipes &amp; toepassingen. </w:t>
      </w:r>
      <w:proofErr w:type="spellStart"/>
      <w:r w:rsidR="00E022C5">
        <w:rPr>
          <w:rFonts w:ascii="Calibri" w:eastAsia="Calibri" w:hAnsi="Calibri" w:cs="Calibri"/>
          <w:color w:val="000000" w:themeColor="text1"/>
        </w:rPr>
        <w:t>Christofoor</w:t>
      </w:r>
      <w:proofErr w:type="spellEnd"/>
      <w:r w:rsidR="00303051">
        <w:rPr>
          <w:rFonts w:ascii="Calibri" w:eastAsia="Calibri" w:hAnsi="Calibri" w:cs="Calibri"/>
          <w:color w:val="000000" w:themeColor="text1"/>
        </w:rPr>
        <w:t xml:space="preserve"> 2018</w:t>
      </w:r>
      <w:r w:rsidR="00BA6895">
        <w:rPr>
          <w:rFonts w:ascii="Calibri" w:eastAsia="Calibri" w:hAnsi="Calibri" w:cs="Calibri"/>
          <w:color w:val="000000" w:themeColor="text1"/>
        </w:rPr>
        <w:t>.</w:t>
      </w:r>
    </w:p>
    <w:p w14:paraId="39B3E2DB" w14:textId="499BDE00" w:rsidR="004373D0" w:rsidRPr="00BA3246" w:rsidRDefault="00F26E67" w:rsidP="00BA3246">
      <w:pPr>
        <w:pStyle w:val="Lijstalinea"/>
        <w:numPr>
          <w:ilvl w:val="0"/>
          <w:numId w:val="8"/>
        </w:numPr>
        <w:shd w:val="clear" w:color="auto" w:fill="FFFFFF"/>
        <w:spacing w:after="240"/>
        <w:rPr>
          <w:rFonts w:ascii="Calibri" w:eastAsia="Calibri" w:hAnsi="Calibri" w:cs="Calibri"/>
          <w:color w:val="000000" w:themeColor="text1"/>
        </w:rPr>
      </w:pPr>
      <w:proofErr w:type="spellStart"/>
      <w:r w:rsidRPr="00BA3246">
        <w:rPr>
          <w:rFonts w:ascii="Calibri" w:eastAsia="Calibri" w:hAnsi="Calibri" w:cs="Calibri"/>
          <w:color w:val="000000" w:themeColor="text1"/>
        </w:rPr>
        <w:t>Jürg</w:t>
      </w:r>
      <w:proofErr w:type="spellEnd"/>
      <w:r w:rsidRPr="00BA3246">
        <w:rPr>
          <w:rFonts w:ascii="Calibri" w:eastAsia="Calibri" w:hAnsi="Calibri" w:cs="Calibri"/>
          <w:color w:val="000000" w:themeColor="text1"/>
        </w:rPr>
        <w:t xml:space="preserve"> </w:t>
      </w:r>
      <w:proofErr w:type="spellStart"/>
      <w:r w:rsidRPr="00BA3246">
        <w:rPr>
          <w:rFonts w:ascii="Calibri" w:eastAsia="Calibri" w:hAnsi="Calibri" w:cs="Calibri"/>
          <w:color w:val="000000" w:themeColor="text1"/>
        </w:rPr>
        <w:t>Thölke</w:t>
      </w:r>
      <w:proofErr w:type="spellEnd"/>
      <w:r w:rsidRPr="00BA3246">
        <w:rPr>
          <w:rFonts w:ascii="Calibri" w:eastAsia="Calibri" w:hAnsi="Calibri" w:cs="Calibri"/>
          <w:color w:val="000000" w:themeColor="text1"/>
        </w:rPr>
        <w:t xml:space="preserve">. </w:t>
      </w:r>
      <w:r w:rsidR="00BA3246" w:rsidRPr="00BA3246">
        <w:rPr>
          <w:rFonts w:ascii="Calibri" w:eastAsia="Calibri" w:hAnsi="Calibri" w:cs="Calibri"/>
          <w:color w:val="000000" w:themeColor="text1"/>
        </w:rPr>
        <w:t>Gave en opgave. Authentiek leiderschap als zoektocht naar de beste versie van jezelf in verbinding met de wereld om je heen</w:t>
      </w:r>
      <w:r w:rsidR="00BA3246">
        <w:rPr>
          <w:rFonts w:ascii="Calibri" w:eastAsia="Calibri" w:hAnsi="Calibri" w:cs="Calibri"/>
          <w:color w:val="000000" w:themeColor="text1"/>
        </w:rPr>
        <w:t xml:space="preserve">. </w:t>
      </w:r>
      <w:proofErr w:type="spellStart"/>
      <w:r w:rsidR="00E51B94">
        <w:rPr>
          <w:rFonts w:ascii="Calibri" w:eastAsia="Calibri" w:hAnsi="Calibri" w:cs="Calibri"/>
          <w:color w:val="000000" w:themeColor="text1"/>
        </w:rPr>
        <w:t>Inholland</w:t>
      </w:r>
      <w:proofErr w:type="spellEnd"/>
      <w:r w:rsidR="00E51B94">
        <w:rPr>
          <w:rFonts w:ascii="Calibri" w:eastAsia="Calibri" w:hAnsi="Calibri" w:cs="Calibri"/>
          <w:color w:val="000000" w:themeColor="text1"/>
        </w:rPr>
        <w:t xml:space="preserve"> 2021. </w:t>
      </w:r>
      <w:hyperlink r:id="rId5" w:history="1">
        <w:r w:rsidR="00E51B94">
          <w:rPr>
            <w:rStyle w:val="Hyperlink"/>
          </w:rPr>
          <w:t>Gave en opgave (inholland.nl)</w:t>
        </w:r>
      </w:hyperlink>
    </w:p>
    <w:p w14:paraId="41214CA4" w14:textId="748CC733" w:rsidR="009A2C21" w:rsidRPr="009A2C21" w:rsidRDefault="00D5027A" w:rsidP="009A2C21">
      <w:pPr>
        <w:pStyle w:val="Lijstalinea"/>
        <w:numPr>
          <w:ilvl w:val="0"/>
          <w:numId w:val="8"/>
        </w:numPr>
        <w:rPr>
          <w:rFonts w:ascii="Calibri" w:eastAsia="Calibri" w:hAnsi="Calibri" w:cs="Calibri"/>
          <w:color w:val="000000" w:themeColor="text1"/>
        </w:rPr>
      </w:pPr>
      <w:r w:rsidRPr="006262A9">
        <w:rPr>
          <w:rFonts w:ascii="Calibri" w:eastAsia="Calibri" w:hAnsi="Calibri" w:cs="Calibri"/>
          <w:color w:val="000000" w:themeColor="text1"/>
        </w:rPr>
        <w:t>KNOV.</w:t>
      </w:r>
      <w:r w:rsidR="006262A9" w:rsidRPr="006262A9">
        <w:rPr>
          <w:rFonts w:ascii="Calibri" w:eastAsia="Calibri" w:hAnsi="Calibri" w:cs="Calibri"/>
          <w:color w:val="000000" w:themeColor="text1"/>
        </w:rPr>
        <w:t xml:space="preserve"> </w:t>
      </w:r>
      <w:r w:rsidR="008C5251">
        <w:rPr>
          <w:rFonts w:ascii="Calibri" w:eastAsia="Calibri" w:hAnsi="Calibri" w:cs="Calibri"/>
          <w:color w:val="000000" w:themeColor="text1"/>
        </w:rPr>
        <w:t>De</w:t>
      </w:r>
      <w:r w:rsidR="006262A9" w:rsidRPr="006262A9">
        <w:rPr>
          <w:rFonts w:ascii="Calibri" w:eastAsia="Calibri" w:hAnsi="Calibri" w:cs="Calibri"/>
          <w:color w:val="000000" w:themeColor="text1"/>
        </w:rPr>
        <w:t xml:space="preserve"> verlos</w:t>
      </w:r>
      <w:r w:rsidR="006262A9">
        <w:rPr>
          <w:rFonts w:ascii="Calibri" w:eastAsia="Calibri" w:hAnsi="Calibri" w:cs="Calibri"/>
          <w:color w:val="000000" w:themeColor="text1"/>
        </w:rPr>
        <w:t>kundige in 2030.</w:t>
      </w:r>
      <w:r w:rsidRPr="006262A9">
        <w:rPr>
          <w:rFonts w:ascii="Calibri" w:eastAsia="Calibri" w:hAnsi="Calibri" w:cs="Calibri"/>
          <w:color w:val="000000" w:themeColor="text1"/>
        </w:rPr>
        <w:t xml:space="preserve"> </w:t>
      </w:r>
      <w:hyperlink r:id="rId6" w:history="1">
        <w:r>
          <w:rPr>
            <w:rStyle w:val="Hyperlink"/>
          </w:rPr>
          <w:t>KNOV_Visie2030.pdf</w:t>
        </w:r>
      </w:hyperlink>
    </w:p>
    <w:p w14:paraId="276F43C4" w14:textId="51303281" w:rsidR="009A2C21" w:rsidRPr="009A2C21" w:rsidRDefault="0025281E" w:rsidP="009A2C21">
      <w:pPr>
        <w:pStyle w:val="Lijstalinea"/>
        <w:numPr>
          <w:ilvl w:val="0"/>
          <w:numId w:val="8"/>
        </w:numPr>
        <w:rPr>
          <w:rFonts w:ascii="Calibri" w:eastAsia="Calibri" w:hAnsi="Calibri" w:cs="Calibri"/>
          <w:color w:val="000000" w:themeColor="text1"/>
        </w:rPr>
      </w:pPr>
      <w:r w:rsidRPr="009A2C21">
        <w:rPr>
          <w:rFonts w:eastAsia="Calibri"/>
          <w:color w:val="000000" w:themeColor="text1"/>
        </w:rPr>
        <w:t xml:space="preserve">Achterberg, PW., Harbers, MM., Post, </w:t>
      </w:r>
      <w:r w:rsidR="00DA2589" w:rsidRPr="009A2C21">
        <w:rPr>
          <w:rFonts w:eastAsia="Calibri"/>
          <w:color w:val="000000" w:themeColor="text1"/>
        </w:rPr>
        <w:t xml:space="preserve">NAM., </w:t>
      </w:r>
      <w:r w:rsidRPr="009A2C21">
        <w:rPr>
          <w:rFonts w:eastAsia="Calibri"/>
          <w:color w:val="000000" w:themeColor="text1"/>
        </w:rPr>
        <w:t>Visscher</w:t>
      </w:r>
      <w:r w:rsidR="00DA2589" w:rsidRPr="009A2C21">
        <w:rPr>
          <w:rFonts w:eastAsia="Calibri"/>
          <w:color w:val="000000" w:themeColor="text1"/>
        </w:rPr>
        <w:t>, K</w:t>
      </w:r>
      <w:r w:rsidRPr="009A2C21">
        <w:rPr>
          <w:rFonts w:eastAsia="Calibri"/>
          <w:color w:val="000000" w:themeColor="text1"/>
        </w:rPr>
        <w:t xml:space="preserve">. </w:t>
      </w:r>
      <w:r w:rsidR="009A2C21" w:rsidRPr="009A2C21">
        <w:rPr>
          <w:rFonts w:ascii="Calibri" w:eastAsia="Calibri" w:hAnsi="Calibri" w:cs="Calibri"/>
          <w:color w:val="000000" w:themeColor="text1"/>
        </w:rPr>
        <w:t>Beter Weten: Een Beter Begin. Samen sneller naar een betere zorg rond de Zwangerschap. RIVM, 2020</w:t>
      </w:r>
      <w:r w:rsidR="00EF30AA">
        <w:rPr>
          <w:rFonts w:ascii="Calibri" w:eastAsia="Calibri" w:hAnsi="Calibri" w:cs="Calibri"/>
          <w:color w:val="000000" w:themeColor="text1"/>
        </w:rPr>
        <w:t xml:space="preserve">. </w:t>
      </w:r>
      <w:hyperlink r:id="rId7" w:history="1">
        <w:r w:rsidR="00EF30AA">
          <w:rPr>
            <w:rStyle w:val="Hyperlink"/>
          </w:rPr>
          <w:t>Beter Weten: Een Beter Begin. Samen sneller naar een betere zorg rond de zwangerschap | RIVM</w:t>
        </w:r>
      </w:hyperlink>
    </w:p>
    <w:p w14:paraId="63EF2165" w14:textId="1B87DBB2" w:rsidR="006262A9" w:rsidRPr="004F0EC1" w:rsidRDefault="00E13C65" w:rsidP="00DA2589">
      <w:pPr>
        <w:pStyle w:val="Lijstalinea"/>
        <w:numPr>
          <w:ilvl w:val="0"/>
          <w:numId w:val="8"/>
        </w:numPr>
        <w:rPr>
          <w:rFonts w:ascii="Calibri" w:eastAsia="Calibri" w:hAnsi="Calibri" w:cs="Calibri"/>
          <w:color w:val="000000" w:themeColor="text1"/>
        </w:rPr>
      </w:pPr>
      <w:r>
        <w:rPr>
          <w:rFonts w:ascii="Calibri" w:eastAsia="Calibri" w:hAnsi="Calibri" w:cs="Calibri"/>
          <w:color w:val="000000" w:themeColor="text1"/>
        </w:rPr>
        <w:t xml:space="preserve">CPZ. </w:t>
      </w:r>
      <w:r w:rsidR="0069201D">
        <w:t xml:space="preserve">Zorgstandaard Integrale Geboortezorg Versie 1.1. 28 juni 2016. </w:t>
      </w:r>
      <w:hyperlink r:id="rId8" w:history="1">
        <w:r w:rsidR="0069201D">
          <w:rPr>
            <w:rStyle w:val="Hyperlink"/>
          </w:rPr>
          <w:t>Zorgstandaard Integrale Geboortezorg versie 1.1 (knov.nl)</w:t>
        </w:r>
      </w:hyperlink>
    </w:p>
    <w:p w14:paraId="1F39726B" w14:textId="77777777" w:rsidR="004F0EC1" w:rsidRDefault="004F0EC1" w:rsidP="004F0EC1">
      <w:pPr>
        <w:pStyle w:val="Lijstalinea"/>
        <w:numPr>
          <w:ilvl w:val="0"/>
          <w:numId w:val="8"/>
        </w:numPr>
        <w:spacing w:after="0" w:line="240" w:lineRule="auto"/>
        <w:contextualSpacing w:val="0"/>
      </w:pPr>
      <w:r w:rsidRPr="00126714">
        <w:t xml:space="preserve">Sjaak </w:t>
      </w:r>
      <w:proofErr w:type="spellStart"/>
      <w:r w:rsidRPr="00126714">
        <w:t>Vane</w:t>
      </w:r>
      <w:proofErr w:type="spellEnd"/>
      <w:r w:rsidRPr="00126714">
        <w:t xml:space="preserve">. </w:t>
      </w:r>
      <w:r w:rsidRPr="004936BA">
        <w:t xml:space="preserve">Werken met de Roos van </w:t>
      </w:r>
      <w:proofErr w:type="spellStart"/>
      <w:r w:rsidRPr="004936BA">
        <w:t>Leary</w:t>
      </w:r>
      <w:proofErr w:type="spellEnd"/>
      <w:r w:rsidRPr="00126714">
        <w:t>.</w:t>
      </w:r>
      <w:r>
        <w:t xml:space="preserve"> </w:t>
      </w:r>
      <w:r w:rsidRPr="004936BA">
        <w:t>Druk: 2</w:t>
      </w:r>
      <w:r>
        <w:t>,</w:t>
      </w:r>
      <w:r w:rsidRPr="004936BA">
        <w:t xml:space="preserve"> mei 2013.</w:t>
      </w:r>
      <w:r>
        <w:t xml:space="preserve"> Uitgeverij Boom</w:t>
      </w:r>
    </w:p>
    <w:p w14:paraId="79E72D76" w14:textId="77777777" w:rsidR="004F0EC1" w:rsidRDefault="004F0EC1" w:rsidP="004F0EC1">
      <w:pPr>
        <w:pStyle w:val="Lijstalinea"/>
        <w:numPr>
          <w:ilvl w:val="0"/>
          <w:numId w:val="8"/>
        </w:numPr>
        <w:spacing w:after="0" w:line="240" w:lineRule="auto"/>
        <w:contextualSpacing w:val="0"/>
      </w:pPr>
      <w:r>
        <w:t xml:space="preserve">J.N. </w:t>
      </w:r>
      <w:proofErr w:type="spellStart"/>
      <w:r>
        <w:t>Struijs</w:t>
      </w:r>
      <w:proofErr w:type="spellEnd"/>
      <w:r>
        <w:t xml:space="preserve"> E.F. de Vries H.D.C.A. van Dorst E.A.B. Over C.A. Baan. Geboortezorg in beeld een nulmeting en eerste ervaringen met het werken met integrale bekostiging. 2018. RIVM-rapportnummer: 2018-0109. ISBN 978-90-6960-292-9 DOI 10.21945/RIVM-2018-0109.</w:t>
      </w:r>
    </w:p>
    <w:p w14:paraId="4603EA1F" w14:textId="4047E4A0" w:rsidR="004F0EC1" w:rsidRPr="00C07917" w:rsidRDefault="00C07917" w:rsidP="00C07917">
      <w:pPr>
        <w:pStyle w:val="Lijstalinea"/>
        <w:numPr>
          <w:ilvl w:val="0"/>
          <w:numId w:val="8"/>
        </w:numPr>
        <w:spacing w:after="0" w:line="240" w:lineRule="auto"/>
        <w:contextualSpacing w:val="0"/>
        <w:rPr>
          <w:rFonts w:cstheme="minorHAnsi"/>
        </w:rPr>
      </w:pPr>
      <w:r w:rsidRPr="00182ABD">
        <w:t>Willem Mastenbroek.</w:t>
      </w:r>
      <w:r>
        <w:t xml:space="preserve"> </w:t>
      </w:r>
      <w:r w:rsidRPr="00182ABD">
        <w:t xml:space="preserve">Onderhandelen uit: Vaardiger onderhandelen- </w:t>
      </w:r>
      <w:r>
        <w:t>Holland Business Publications, 1998</w:t>
      </w:r>
    </w:p>
    <w:p w14:paraId="211A96E2" w14:textId="77777777" w:rsidR="00C07917" w:rsidRPr="00C07917" w:rsidRDefault="00C07917" w:rsidP="00C07917">
      <w:pPr>
        <w:pStyle w:val="Lijstalinea"/>
        <w:spacing w:after="0" w:line="240" w:lineRule="auto"/>
        <w:contextualSpacing w:val="0"/>
        <w:rPr>
          <w:rFonts w:cstheme="minorHAnsi"/>
        </w:rPr>
      </w:pPr>
    </w:p>
    <w:p w14:paraId="65F75528" w14:textId="58512093" w:rsidR="00902930" w:rsidRDefault="00902930" w:rsidP="00D970AE">
      <w:pPr>
        <w:pStyle w:val="Kop2"/>
        <w:numPr>
          <w:ilvl w:val="0"/>
          <w:numId w:val="9"/>
        </w:numPr>
        <w:rPr>
          <w:rFonts w:eastAsia="Calibri"/>
        </w:rPr>
      </w:pPr>
      <w:r w:rsidRPr="008E014F">
        <w:rPr>
          <w:rFonts w:eastAsia="Calibri"/>
        </w:rPr>
        <w:lastRenderedPageBreak/>
        <w:t>Informatie over de docenten/trainers</w:t>
      </w:r>
    </w:p>
    <w:p w14:paraId="3B5B886F" w14:textId="01B29E3F" w:rsidR="000E5A1A" w:rsidRPr="000E5A1A" w:rsidRDefault="000E5A1A" w:rsidP="000E5A1A">
      <w:r>
        <w:t>Elke leergang wordt door een van de onderstaande docenten / trainers gegeven met daarbij, waar helpend, een gastdocent</w:t>
      </w:r>
      <w:r w:rsidR="00CC408A">
        <w:t>.</w:t>
      </w:r>
    </w:p>
    <w:p w14:paraId="196E992C" w14:textId="77777777" w:rsidR="000D3401" w:rsidRDefault="00C07917" w:rsidP="00124733">
      <w:pPr>
        <w:pStyle w:val="Lijstalinea"/>
        <w:numPr>
          <w:ilvl w:val="0"/>
          <w:numId w:val="10"/>
        </w:numPr>
        <w:spacing w:after="0" w:line="240" w:lineRule="auto"/>
        <w:rPr>
          <w:rStyle w:val="s1"/>
        </w:rPr>
      </w:pPr>
      <w:r w:rsidRPr="00C07917">
        <w:t xml:space="preserve">Joelke </w:t>
      </w:r>
      <w:proofErr w:type="spellStart"/>
      <w:r w:rsidRPr="00C07917">
        <w:t>Sanderse</w:t>
      </w:r>
      <w:proofErr w:type="spellEnd"/>
      <w:r>
        <w:t>, ondernemer</w:t>
      </w:r>
      <w:r w:rsidR="000D3401">
        <w:t xml:space="preserve">, </w:t>
      </w:r>
      <w:r w:rsidR="000D3401">
        <w:rPr>
          <w:rStyle w:val="s1"/>
        </w:rPr>
        <w:t xml:space="preserve">dagvoorzitter, trainer en docent. Bachelor of Fine Arts en mede eigenaar </w:t>
      </w:r>
      <w:proofErr w:type="spellStart"/>
      <w:r w:rsidR="000D3401">
        <w:rPr>
          <w:rStyle w:val="s1"/>
        </w:rPr>
        <w:t>MomentM</w:t>
      </w:r>
      <w:proofErr w:type="spellEnd"/>
      <w:r w:rsidR="000D3401">
        <w:rPr>
          <w:rStyle w:val="s1"/>
        </w:rPr>
        <w:t>.</w:t>
      </w:r>
    </w:p>
    <w:p w14:paraId="61F22AF2" w14:textId="77777777" w:rsidR="000D3401" w:rsidRDefault="000D3401" w:rsidP="000D3401">
      <w:pPr>
        <w:spacing w:after="0" w:line="240" w:lineRule="auto"/>
      </w:pPr>
    </w:p>
    <w:p w14:paraId="0DA252B1" w14:textId="50F4ECED" w:rsidR="00CC408A" w:rsidRDefault="00CC408A" w:rsidP="000D3401">
      <w:pPr>
        <w:spacing w:after="0" w:line="240" w:lineRule="auto"/>
      </w:pPr>
      <w:r>
        <w:t>Ontwikkelaars</w:t>
      </w:r>
      <w:r w:rsidR="000D3401">
        <w:t>:</w:t>
      </w:r>
    </w:p>
    <w:p w14:paraId="50848D6B" w14:textId="62FF5351" w:rsidR="00CC408A" w:rsidRDefault="00CC408A" w:rsidP="00CC408A">
      <w:pPr>
        <w:spacing w:after="0" w:line="240" w:lineRule="auto"/>
        <w:rPr>
          <w:color w:val="FF0000"/>
        </w:rPr>
      </w:pPr>
      <w:r>
        <w:t xml:space="preserve">Merel Boon, MSc. </w:t>
      </w:r>
      <w:r w:rsidR="001C46BD">
        <w:t xml:space="preserve">Onderwijspedagoog, kunstenaar </w:t>
      </w:r>
      <w:r w:rsidR="001C46BD" w:rsidRPr="001C46BD">
        <w:t xml:space="preserve">en beheerder van </w:t>
      </w:r>
      <w:proofErr w:type="spellStart"/>
      <w:r w:rsidR="001C46BD" w:rsidRPr="001C46BD">
        <w:t>Mooite</w:t>
      </w:r>
      <w:proofErr w:type="spellEnd"/>
      <w:r w:rsidR="001C46BD">
        <w:rPr>
          <w:color w:val="FF0000"/>
        </w:rPr>
        <w:t xml:space="preserve"> </w:t>
      </w:r>
    </w:p>
    <w:p w14:paraId="40ADAB72" w14:textId="2D4AA8E7" w:rsidR="00E74B40" w:rsidRDefault="00E74B40" w:rsidP="00CC408A">
      <w:pPr>
        <w:spacing w:after="0" w:line="240" w:lineRule="auto"/>
      </w:pPr>
      <w:r w:rsidRPr="00681ACF">
        <w:t>Linda Martin, Dr. Organisatie Psycholoog</w:t>
      </w:r>
      <w:r w:rsidR="00681ACF" w:rsidRPr="00681ACF">
        <w:t xml:space="preserve"> en eigenaar trainingsbureau ZIN.</w:t>
      </w:r>
    </w:p>
    <w:p w14:paraId="243E6FE0" w14:textId="77777777" w:rsidR="0010071C" w:rsidRPr="00681ACF" w:rsidRDefault="0010071C" w:rsidP="00CC408A">
      <w:pPr>
        <w:spacing w:after="0" w:line="240" w:lineRule="auto"/>
      </w:pPr>
    </w:p>
    <w:p w14:paraId="2FAC2ECF" w14:textId="5560C4F0" w:rsidR="008307F2" w:rsidRDefault="008307F2" w:rsidP="00D970AE">
      <w:pPr>
        <w:pStyle w:val="Kop2"/>
        <w:numPr>
          <w:ilvl w:val="0"/>
          <w:numId w:val="9"/>
        </w:numPr>
        <w:rPr>
          <w:rFonts w:eastAsia="Calibri"/>
        </w:rPr>
      </w:pPr>
      <w:r w:rsidRPr="005C1FAF">
        <w:rPr>
          <w:rFonts w:eastAsia="Calibri"/>
        </w:rPr>
        <w:t>Leeruitkomsten</w:t>
      </w:r>
    </w:p>
    <w:p w14:paraId="7B8C7FE8" w14:textId="77777777" w:rsidR="008307F2" w:rsidRPr="00E85D80" w:rsidRDefault="008307F2" w:rsidP="008307F2">
      <w:pPr>
        <w:rPr>
          <w:rFonts w:ascii="Calibri" w:eastAsia="Calibri" w:hAnsi="Calibri" w:cs="Calibri"/>
        </w:rPr>
      </w:pPr>
      <w:r w:rsidRPr="00E85D80">
        <w:rPr>
          <w:rFonts w:ascii="Calibri" w:eastAsia="Calibri" w:hAnsi="Calibri" w:cs="Calibri"/>
        </w:rPr>
        <w:t>Na deze leergang:</w:t>
      </w:r>
    </w:p>
    <w:p w14:paraId="5813D6C6" w14:textId="35B71CD4" w:rsidR="008307F2" w:rsidRPr="008E2F19" w:rsidRDefault="008307F2" w:rsidP="008307F2">
      <w:pPr>
        <w:numPr>
          <w:ilvl w:val="0"/>
          <w:numId w:val="3"/>
        </w:numPr>
        <w:rPr>
          <w:rFonts w:ascii="Calibri" w:eastAsia="Calibri" w:hAnsi="Calibri" w:cs="Calibri"/>
          <w:color w:val="000000" w:themeColor="text1"/>
        </w:rPr>
      </w:pPr>
      <w:r w:rsidRPr="008E2F19">
        <w:rPr>
          <w:rFonts w:ascii="Calibri" w:eastAsia="Calibri" w:hAnsi="Calibri" w:cs="Calibri"/>
          <w:color w:val="000000" w:themeColor="text1"/>
        </w:rPr>
        <w:t xml:space="preserve">Heeft </w:t>
      </w:r>
      <w:r>
        <w:rPr>
          <w:rFonts w:ascii="Calibri" w:eastAsia="Calibri" w:hAnsi="Calibri" w:cs="Calibri"/>
          <w:color w:val="000000" w:themeColor="text1"/>
        </w:rPr>
        <w:t xml:space="preserve">de </w:t>
      </w:r>
      <w:r w:rsidR="007D5C7E">
        <w:rPr>
          <w:rFonts w:ascii="Calibri" w:eastAsia="Calibri" w:hAnsi="Calibri" w:cs="Calibri"/>
          <w:color w:val="000000" w:themeColor="text1"/>
        </w:rPr>
        <w:t xml:space="preserve">geboortezorg professional </w:t>
      </w:r>
      <w:r w:rsidRPr="008E2F19">
        <w:rPr>
          <w:rFonts w:ascii="Calibri" w:eastAsia="Calibri" w:hAnsi="Calibri" w:cs="Calibri"/>
          <w:color w:val="000000" w:themeColor="text1"/>
        </w:rPr>
        <w:t xml:space="preserve">een </w:t>
      </w:r>
      <w:r w:rsidR="004A039B">
        <w:rPr>
          <w:rFonts w:ascii="Calibri" w:eastAsia="Calibri" w:hAnsi="Calibri" w:cs="Calibri"/>
          <w:color w:val="000000" w:themeColor="text1"/>
        </w:rPr>
        <w:t>heldere</w:t>
      </w:r>
      <w:r w:rsidRPr="008E2F19">
        <w:rPr>
          <w:rFonts w:ascii="Calibri" w:eastAsia="Calibri" w:hAnsi="Calibri" w:cs="Calibri"/>
          <w:color w:val="000000" w:themeColor="text1"/>
        </w:rPr>
        <w:t xml:space="preserve"> visie op</w:t>
      </w:r>
      <w:r w:rsidR="001152F6">
        <w:rPr>
          <w:rFonts w:ascii="Calibri" w:eastAsia="Calibri" w:hAnsi="Calibri" w:cs="Calibri"/>
          <w:color w:val="000000" w:themeColor="text1"/>
        </w:rPr>
        <w:t xml:space="preserve"> </w:t>
      </w:r>
      <w:r w:rsidR="004A4663">
        <w:rPr>
          <w:rFonts w:ascii="Calibri" w:eastAsia="Calibri" w:hAnsi="Calibri" w:cs="Calibri"/>
          <w:color w:val="000000" w:themeColor="text1"/>
        </w:rPr>
        <w:t xml:space="preserve">client- en toekomstgerichte </w:t>
      </w:r>
      <w:r w:rsidRPr="008E2F19">
        <w:rPr>
          <w:rFonts w:ascii="Calibri" w:eastAsia="Calibri" w:hAnsi="Calibri" w:cs="Calibri"/>
          <w:color w:val="000000" w:themeColor="text1"/>
        </w:rPr>
        <w:t>Geboortezorg</w:t>
      </w:r>
      <w:r>
        <w:rPr>
          <w:rFonts w:ascii="Calibri" w:eastAsia="Calibri" w:hAnsi="Calibri" w:cs="Calibri"/>
          <w:color w:val="000000" w:themeColor="text1"/>
        </w:rPr>
        <w:t xml:space="preserve"> en haar/zijn eigen bijdrage daaraan;</w:t>
      </w:r>
    </w:p>
    <w:p w14:paraId="0C234E90" w14:textId="70A383CA" w:rsidR="008307F2" w:rsidRPr="008E2F19" w:rsidRDefault="008307F2" w:rsidP="008307F2">
      <w:pPr>
        <w:numPr>
          <w:ilvl w:val="0"/>
          <w:numId w:val="3"/>
        </w:numPr>
        <w:rPr>
          <w:rFonts w:ascii="Calibri" w:eastAsia="Calibri" w:hAnsi="Calibri" w:cs="Calibri"/>
          <w:color w:val="000000" w:themeColor="text1"/>
        </w:rPr>
      </w:pPr>
      <w:r w:rsidRPr="008E2F19">
        <w:rPr>
          <w:rFonts w:ascii="Calibri" w:eastAsia="Calibri" w:hAnsi="Calibri" w:cs="Calibri"/>
          <w:color w:val="000000" w:themeColor="text1"/>
        </w:rPr>
        <w:t xml:space="preserve">Bezit </w:t>
      </w:r>
      <w:r>
        <w:rPr>
          <w:rFonts w:ascii="Calibri" w:eastAsia="Calibri" w:hAnsi="Calibri" w:cs="Calibri"/>
          <w:color w:val="000000" w:themeColor="text1"/>
        </w:rPr>
        <w:t xml:space="preserve">de </w:t>
      </w:r>
      <w:r w:rsidR="00296445">
        <w:rPr>
          <w:rFonts w:ascii="Calibri" w:eastAsia="Calibri" w:hAnsi="Calibri" w:cs="Calibri"/>
          <w:color w:val="000000" w:themeColor="text1"/>
        </w:rPr>
        <w:t xml:space="preserve">geboortezorg professional </w:t>
      </w:r>
      <w:r w:rsidRPr="008E2F19">
        <w:rPr>
          <w:rFonts w:ascii="Calibri" w:eastAsia="Calibri" w:hAnsi="Calibri" w:cs="Calibri"/>
          <w:color w:val="000000" w:themeColor="text1"/>
        </w:rPr>
        <w:t>kwaliteiten</w:t>
      </w:r>
      <w:r>
        <w:rPr>
          <w:rFonts w:ascii="Calibri" w:eastAsia="Calibri" w:hAnsi="Calibri" w:cs="Calibri"/>
          <w:color w:val="000000" w:themeColor="text1"/>
        </w:rPr>
        <w:t xml:space="preserve"> om haar rol als teamspeler, voorzitter of bestuurder met vertrouwen uit te voeren;</w:t>
      </w:r>
    </w:p>
    <w:p w14:paraId="41899B9E" w14:textId="4F2011DE" w:rsidR="008307F2" w:rsidRPr="008E2F19" w:rsidRDefault="002638F9" w:rsidP="008307F2">
      <w:pPr>
        <w:numPr>
          <w:ilvl w:val="0"/>
          <w:numId w:val="3"/>
        </w:numPr>
        <w:rPr>
          <w:rFonts w:ascii="Calibri" w:eastAsia="Calibri" w:hAnsi="Calibri" w:cs="Calibri"/>
          <w:color w:val="000000" w:themeColor="text1"/>
        </w:rPr>
      </w:pPr>
      <w:r>
        <w:rPr>
          <w:rFonts w:ascii="Calibri" w:eastAsia="Calibri" w:hAnsi="Calibri" w:cs="Calibri"/>
          <w:color w:val="000000" w:themeColor="text1"/>
        </w:rPr>
        <w:t>Verbindt</w:t>
      </w:r>
      <w:r w:rsidR="008307F2" w:rsidRPr="008E2F19">
        <w:rPr>
          <w:rFonts w:ascii="Calibri" w:eastAsia="Calibri" w:hAnsi="Calibri" w:cs="Calibri"/>
          <w:color w:val="000000" w:themeColor="text1"/>
        </w:rPr>
        <w:t xml:space="preserve"> </w:t>
      </w:r>
      <w:r w:rsidR="008307F2">
        <w:rPr>
          <w:rFonts w:ascii="Calibri" w:eastAsia="Calibri" w:hAnsi="Calibri" w:cs="Calibri"/>
          <w:color w:val="000000" w:themeColor="text1"/>
        </w:rPr>
        <w:t xml:space="preserve">de </w:t>
      </w:r>
      <w:r w:rsidR="00296445">
        <w:rPr>
          <w:rFonts w:ascii="Calibri" w:eastAsia="Calibri" w:hAnsi="Calibri" w:cs="Calibri"/>
          <w:color w:val="000000" w:themeColor="text1"/>
        </w:rPr>
        <w:t xml:space="preserve">geboortezorg professional </w:t>
      </w:r>
      <w:r w:rsidR="008307F2">
        <w:rPr>
          <w:rFonts w:ascii="Calibri" w:eastAsia="Calibri" w:hAnsi="Calibri" w:cs="Calibri"/>
          <w:color w:val="000000" w:themeColor="text1"/>
        </w:rPr>
        <w:t>collega’s en/of ketenpartners</w:t>
      </w:r>
      <w:r w:rsidR="008307F2" w:rsidRPr="008E2F19">
        <w:rPr>
          <w:rFonts w:ascii="Calibri" w:eastAsia="Calibri" w:hAnsi="Calibri" w:cs="Calibri"/>
          <w:color w:val="000000" w:themeColor="text1"/>
        </w:rPr>
        <w:t xml:space="preserve"> </w:t>
      </w:r>
      <w:r w:rsidR="008307F2">
        <w:rPr>
          <w:rFonts w:ascii="Calibri" w:eastAsia="Calibri" w:hAnsi="Calibri" w:cs="Calibri"/>
          <w:color w:val="000000" w:themeColor="text1"/>
        </w:rPr>
        <w:t xml:space="preserve">vanuit </w:t>
      </w:r>
      <w:r w:rsidR="004A039B">
        <w:rPr>
          <w:rFonts w:ascii="Calibri" w:eastAsia="Calibri" w:hAnsi="Calibri" w:cs="Calibri"/>
          <w:color w:val="000000" w:themeColor="text1"/>
        </w:rPr>
        <w:t xml:space="preserve">haar </w:t>
      </w:r>
      <w:r w:rsidR="00CF2E58">
        <w:rPr>
          <w:rFonts w:ascii="Calibri" w:eastAsia="Calibri" w:hAnsi="Calibri" w:cs="Calibri"/>
          <w:color w:val="000000" w:themeColor="text1"/>
        </w:rPr>
        <w:t xml:space="preserve">client- en toekomstgerichte visie op </w:t>
      </w:r>
      <w:r w:rsidR="00CF2E58" w:rsidRPr="008E2F19">
        <w:rPr>
          <w:rFonts w:ascii="Calibri" w:eastAsia="Calibri" w:hAnsi="Calibri" w:cs="Calibri"/>
          <w:color w:val="000000" w:themeColor="text1"/>
        </w:rPr>
        <w:t>Geboortezorg</w:t>
      </w:r>
      <w:r w:rsidR="008307F2">
        <w:rPr>
          <w:rFonts w:ascii="Calibri" w:eastAsia="Calibri" w:hAnsi="Calibri" w:cs="Calibri"/>
          <w:color w:val="000000" w:themeColor="text1"/>
        </w:rPr>
        <w:t>;</w:t>
      </w:r>
    </w:p>
    <w:p w14:paraId="5723C3CE" w14:textId="4B4AF1C7" w:rsidR="008307F2" w:rsidRPr="008E2F19" w:rsidRDefault="00093A0A" w:rsidP="008307F2">
      <w:pPr>
        <w:numPr>
          <w:ilvl w:val="0"/>
          <w:numId w:val="3"/>
        </w:numPr>
        <w:rPr>
          <w:rFonts w:ascii="Calibri" w:eastAsia="Calibri" w:hAnsi="Calibri" w:cs="Calibri"/>
          <w:color w:val="000000" w:themeColor="text1"/>
        </w:rPr>
      </w:pPr>
      <w:r>
        <w:rPr>
          <w:rFonts w:ascii="Calibri" w:eastAsia="Calibri" w:hAnsi="Calibri" w:cs="Calibri"/>
          <w:color w:val="000000" w:themeColor="text1"/>
        </w:rPr>
        <w:t xml:space="preserve">Heeft de </w:t>
      </w:r>
      <w:r w:rsidR="002F4F20">
        <w:rPr>
          <w:rFonts w:ascii="Calibri" w:eastAsia="Calibri" w:hAnsi="Calibri" w:cs="Calibri"/>
          <w:color w:val="000000" w:themeColor="text1"/>
        </w:rPr>
        <w:t xml:space="preserve">geboortezorg professional </w:t>
      </w:r>
      <w:r>
        <w:rPr>
          <w:rFonts w:ascii="Calibri" w:eastAsia="Calibri" w:hAnsi="Calibri" w:cs="Calibri"/>
          <w:color w:val="000000" w:themeColor="text1"/>
        </w:rPr>
        <w:t xml:space="preserve">een </w:t>
      </w:r>
      <w:r w:rsidR="00D23C6C">
        <w:rPr>
          <w:rFonts w:ascii="Calibri" w:eastAsia="Calibri" w:hAnsi="Calibri" w:cs="Calibri"/>
          <w:color w:val="000000" w:themeColor="text1"/>
        </w:rPr>
        <w:t>uitgewerkt initiatief dat zij kan implementeren in geboortezorg</w:t>
      </w:r>
      <w:r w:rsidR="008307F2">
        <w:rPr>
          <w:rFonts w:ascii="Calibri" w:eastAsia="Calibri" w:hAnsi="Calibri" w:cs="Calibri"/>
          <w:color w:val="000000" w:themeColor="text1"/>
        </w:rPr>
        <w:t>;</w:t>
      </w:r>
    </w:p>
    <w:p w14:paraId="74C6E535" w14:textId="0A56A292" w:rsidR="00B42D48" w:rsidRPr="008B2C21" w:rsidRDefault="008307F2" w:rsidP="008B2C21">
      <w:pPr>
        <w:numPr>
          <w:ilvl w:val="0"/>
          <w:numId w:val="3"/>
        </w:numPr>
        <w:rPr>
          <w:rFonts w:ascii="Calibri" w:eastAsia="Calibri" w:hAnsi="Calibri" w:cs="Calibri"/>
          <w:color w:val="000000" w:themeColor="text1"/>
        </w:rPr>
      </w:pPr>
      <w:r w:rsidRPr="008E2F19">
        <w:rPr>
          <w:rFonts w:ascii="Calibri" w:eastAsia="Calibri" w:hAnsi="Calibri" w:cs="Calibri"/>
          <w:color w:val="000000" w:themeColor="text1"/>
        </w:rPr>
        <w:t xml:space="preserve">Heeft </w:t>
      </w:r>
      <w:r>
        <w:rPr>
          <w:rFonts w:ascii="Calibri" w:eastAsia="Calibri" w:hAnsi="Calibri" w:cs="Calibri"/>
          <w:color w:val="000000" w:themeColor="text1"/>
        </w:rPr>
        <w:t xml:space="preserve">de </w:t>
      </w:r>
      <w:r w:rsidR="002F4F20">
        <w:rPr>
          <w:rFonts w:ascii="Calibri" w:eastAsia="Calibri" w:hAnsi="Calibri" w:cs="Calibri"/>
          <w:color w:val="000000" w:themeColor="text1"/>
        </w:rPr>
        <w:t xml:space="preserve">geboortezorg professional </w:t>
      </w:r>
      <w:r>
        <w:rPr>
          <w:rFonts w:ascii="Calibri" w:eastAsia="Calibri" w:hAnsi="Calibri" w:cs="Calibri"/>
          <w:color w:val="000000" w:themeColor="text1"/>
        </w:rPr>
        <w:t xml:space="preserve">een </w:t>
      </w:r>
      <w:r w:rsidR="00D23C6C">
        <w:rPr>
          <w:rFonts w:ascii="Calibri" w:eastAsia="Calibri" w:hAnsi="Calibri" w:cs="Calibri"/>
          <w:color w:val="000000" w:themeColor="text1"/>
        </w:rPr>
        <w:t>ver</w:t>
      </w:r>
      <w:r>
        <w:rPr>
          <w:rFonts w:ascii="Calibri" w:eastAsia="Calibri" w:hAnsi="Calibri" w:cs="Calibri"/>
          <w:color w:val="000000" w:themeColor="text1"/>
        </w:rPr>
        <w:t>breed netwerk in de Geboortezorg  en gevoel</w:t>
      </w:r>
      <w:r w:rsidRPr="008E2F19">
        <w:rPr>
          <w:rFonts w:ascii="Calibri" w:eastAsia="Calibri" w:hAnsi="Calibri" w:cs="Calibri"/>
          <w:color w:val="000000" w:themeColor="text1"/>
        </w:rPr>
        <w:t xml:space="preserve"> voor </w:t>
      </w:r>
      <w:r>
        <w:rPr>
          <w:rFonts w:ascii="Calibri" w:eastAsia="Calibri" w:hAnsi="Calibri" w:cs="Calibri"/>
          <w:color w:val="000000" w:themeColor="text1"/>
        </w:rPr>
        <w:t>(</w:t>
      </w:r>
      <w:r w:rsidRPr="008E2F19">
        <w:rPr>
          <w:rFonts w:ascii="Calibri" w:eastAsia="Calibri" w:hAnsi="Calibri" w:cs="Calibri"/>
          <w:color w:val="000000" w:themeColor="text1"/>
        </w:rPr>
        <w:t>bestuurlijke</w:t>
      </w:r>
      <w:r>
        <w:rPr>
          <w:rFonts w:ascii="Calibri" w:eastAsia="Calibri" w:hAnsi="Calibri" w:cs="Calibri"/>
          <w:color w:val="000000" w:themeColor="text1"/>
        </w:rPr>
        <w:t>)</w:t>
      </w:r>
      <w:r w:rsidRPr="008E2F19">
        <w:rPr>
          <w:rFonts w:ascii="Calibri" w:eastAsia="Calibri" w:hAnsi="Calibri" w:cs="Calibri"/>
          <w:color w:val="000000" w:themeColor="text1"/>
        </w:rPr>
        <w:t xml:space="preserve"> verhoudingen</w:t>
      </w:r>
      <w:r w:rsidR="008B2C21">
        <w:rPr>
          <w:rFonts w:ascii="Calibri" w:eastAsia="Calibri" w:hAnsi="Calibri" w:cs="Calibri"/>
          <w:color w:val="000000" w:themeColor="text1"/>
        </w:rPr>
        <w:t xml:space="preserve"> en hoe hiermee om te gaan</w:t>
      </w:r>
      <w:r>
        <w:rPr>
          <w:rFonts w:ascii="Calibri" w:eastAsia="Calibri" w:hAnsi="Calibri" w:cs="Calibri"/>
          <w:color w:val="000000" w:themeColor="text1"/>
        </w:rPr>
        <w:t>.</w:t>
      </w:r>
    </w:p>
    <w:p w14:paraId="485BED7F" w14:textId="401BD5CD" w:rsidR="00B42D48" w:rsidRDefault="00B42D48" w:rsidP="00B42D48">
      <w:pPr>
        <w:pStyle w:val="Kop2"/>
        <w:numPr>
          <w:ilvl w:val="0"/>
          <w:numId w:val="9"/>
        </w:numPr>
        <w:rPr>
          <w:shd w:val="clear" w:color="auto" w:fill="FFFFFF"/>
        </w:rPr>
      </w:pPr>
      <w:r w:rsidRPr="007D6BF5">
        <w:rPr>
          <w:shd w:val="clear" w:color="auto" w:fill="FFFFFF"/>
        </w:rPr>
        <w:t>Voorbereiding (+ bijlagen)</w:t>
      </w:r>
    </w:p>
    <w:p w14:paraId="0ED865ED" w14:textId="1EE444E6" w:rsidR="006635EF" w:rsidRDefault="006635EF" w:rsidP="00B42D48"/>
    <w:p w14:paraId="7FDD5D9E" w14:textId="77777777" w:rsidR="001C46BD" w:rsidRPr="00CC408A" w:rsidRDefault="001C46BD" w:rsidP="001C46BD">
      <w:r>
        <w:t xml:space="preserve">Tussen de bijeenkomsten krijgen deelnemers oefeningen of verdiepingsmateriaal aangereikt waarmee ze op hun eigen wijze hun initiatief verder kunnen brengen. Er zijn mogelijkheden om met elkaar verder te werken zowel in de digitale leeromgeving (DLO) .als fysiek in </w:t>
      </w:r>
      <w:proofErr w:type="spellStart"/>
      <w:r>
        <w:t>subgroepjes</w:t>
      </w:r>
      <w:proofErr w:type="spellEnd"/>
      <w:r>
        <w:t>.</w:t>
      </w:r>
    </w:p>
    <w:p w14:paraId="17C7D591" w14:textId="02E8FE84" w:rsidR="00C910CF" w:rsidRPr="00B42D48" w:rsidRDefault="000E0C9A" w:rsidP="00B42D48">
      <w:r>
        <w:t xml:space="preserve">Als </w:t>
      </w:r>
      <w:r w:rsidR="001C46BD">
        <w:t xml:space="preserve">aanvulling op de bijeenkomsten </w:t>
      </w:r>
      <w:r>
        <w:t>worden tekst</w:t>
      </w:r>
      <w:r w:rsidR="001C46BD">
        <w:t>en</w:t>
      </w:r>
      <w:r>
        <w:t xml:space="preserve"> en podcasts aangeboden</w:t>
      </w:r>
      <w:r w:rsidR="006635EF">
        <w:t>. Elke bijeenkomst sluit af met vragen</w:t>
      </w:r>
      <w:r w:rsidR="00882D01">
        <w:t xml:space="preserve"> waarop in de tussentijd antwoorden gevonden worden.</w:t>
      </w:r>
      <w:r w:rsidR="00D85854">
        <w:t xml:space="preserve"> De voorbereiding, zelfstudie en het uitwerken van het eigen initiatief tussen de fysieke bijeenkomsten door vragen een dagdeel per maand.</w:t>
      </w:r>
      <w:r w:rsidR="00AB5D04">
        <w:t xml:space="preserve"> </w:t>
      </w:r>
    </w:p>
    <w:p w14:paraId="09B2FE34" w14:textId="57FDA18C" w:rsidR="00B42D48" w:rsidRPr="007D6BF5" w:rsidRDefault="00B42D48" w:rsidP="00B42D48">
      <w:pPr>
        <w:pStyle w:val="Kop2"/>
        <w:numPr>
          <w:ilvl w:val="0"/>
          <w:numId w:val="9"/>
        </w:numPr>
        <w:rPr>
          <w:shd w:val="clear" w:color="auto" w:fill="FFFFFF"/>
        </w:rPr>
      </w:pPr>
      <w:r w:rsidRPr="007D6BF5">
        <w:rPr>
          <w:shd w:val="clear" w:color="auto" w:fill="FFFFFF"/>
        </w:rPr>
        <w:t>Beroepsrollen waar de Leergang op gericht is</w:t>
      </w:r>
    </w:p>
    <w:p w14:paraId="46FC0AAA" w14:textId="3794BC1A" w:rsidR="008307F2" w:rsidRDefault="0058742E" w:rsidP="008307F2">
      <w:pPr>
        <w:rPr>
          <w:rFonts w:ascii="Calibri" w:eastAsia="Calibri" w:hAnsi="Calibri" w:cs="Calibri"/>
          <w:color w:val="000000" w:themeColor="text1"/>
        </w:rPr>
      </w:pPr>
      <w:r>
        <w:rPr>
          <w:rFonts w:ascii="Calibri" w:eastAsia="Calibri" w:hAnsi="Calibri" w:cs="Calibri"/>
          <w:color w:val="000000" w:themeColor="text1"/>
        </w:rPr>
        <w:t>Organisator</w:t>
      </w:r>
      <w:r w:rsidR="001C46BD">
        <w:rPr>
          <w:rFonts w:ascii="Calibri" w:eastAsia="Calibri" w:hAnsi="Calibri" w:cs="Calibri"/>
          <w:color w:val="000000" w:themeColor="text1"/>
        </w:rPr>
        <w:t xml:space="preserve"> </w:t>
      </w:r>
      <w:r>
        <w:rPr>
          <w:rFonts w:ascii="Calibri" w:eastAsia="Calibri" w:hAnsi="Calibri" w:cs="Calibri"/>
          <w:color w:val="000000" w:themeColor="text1"/>
        </w:rPr>
        <w:t>2</w:t>
      </w:r>
      <w:r w:rsidR="001C46BD">
        <w:rPr>
          <w:rFonts w:ascii="Calibri" w:eastAsia="Calibri" w:hAnsi="Calibri" w:cs="Calibri"/>
          <w:color w:val="000000" w:themeColor="text1"/>
        </w:rPr>
        <w:t xml:space="preserve">0 </w:t>
      </w:r>
    </w:p>
    <w:p w14:paraId="33348AB8" w14:textId="7D6CC765" w:rsidR="001C46BD" w:rsidRDefault="001C46BD" w:rsidP="008307F2">
      <w:pPr>
        <w:rPr>
          <w:rFonts w:ascii="Calibri" w:eastAsia="Calibri" w:hAnsi="Calibri" w:cs="Calibri"/>
          <w:color w:val="000000" w:themeColor="text1"/>
        </w:rPr>
      </w:pPr>
      <w:r>
        <w:rPr>
          <w:rFonts w:ascii="Calibri" w:eastAsia="Calibri" w:hAnsi="Calibri" w:cs="Calibri"/>
          <w:color w:val="000000" w:themeColor="text1"/>
        </w:rPr>
        <w:t xml:space="preserve">Samenwerker </w:t>
      </w:r>
      <w:r w:rsidR="0058742E">
        <w:rPr>
          <w:rFonts w:ascii="Calibri" w:eastAsia="Calibri" w:hAnsi="Calibri" w:cs="Calibri"/>
          <w:color w:val="000000" w:themeColor="text1"/>
        </w:rPr>
        <w:t>4</w:t>
      </w:r>
      <w:r>
        <w:rPr>
          <w:rFonts w:ascii="Calibri" w:eastAsia="Calibri" w:hAnsi="Calibri" w:cs="Calibri"/>
          <w:color w:val="000000" w:themeColor="text1"/>
        </w:rPr>
        <w:t>5</w:t>
      </w:r>
    </w:p>
    <w:p w14:paraId="777931B5" w14:textId="0098C198" w:rsidR="001C46BD" w:rsidRPr="007C218D" w:rsidRDefault="006F2BDA" w:rsidP="008307F2">
      <w:pPr>
        <w:rPr>
          <w:rFonts w:ascii="Calibri" w:eastAsia="Calibri" w:hAnsi="Calibri" w:cs="Calibri"/>
          <w:color w:val="000000" w:themeColor="text1"/>
        </w:rPr>
      </w:pPr>
      <w:r>
        <w:rPr>
          <w:rFonts w:ascii="Calibri" w:eastAsia="Calibri" w:hAnsi="Calibri" w:cs="Calibri"/>
          <w:color w:val="000000" w:themeColor="text1"/>
        </w:rPr>
        <w:t>Innovator</w:t>
      </w:r>
      <w:r w:rsidR="001C46BD">
        <w:rPr>
          <w:rFonts w:ascii="Calibri" w:eastAsia="Calibri" w:hAnsi="Calibri" w:cs="Calibri"/>
          <w:color w:val="000000" w:themeColor="text1"/>
        </w:rPr>
        <w:t xml:space="preserve"> 35</w:t>
      </w:r>
    </w:p>
    <w:p w14:paraId="4D41B975" w14:textId="77777777" w:rsidR="00AE1081" w:rsidRDefault="00AE1081" w:rsidP="008307F2">
      <w:pPr>
        <w:rPr>
          <w:b/>
          <w:bCs/>
          <w:color w:val="ED7D31" w:themeColor="accent2"/>
          <w:sz w:val="24"/>
          <w:szCs w:val="24"/>
        </w:rPr>
      </w:pPr>
    </w:p>
    <w:p w14:paraId="066ECC98" w14:textId="30079F5F" w:rsidR="00AE1081" w:rsidRDefault="00AE1081" w:rsidP="00AE1081">
      <w:pPr>
        <w:pStyle w:val="Kop2"/>
      </w:pPr>
      <w:r>
        <w:t>Specifiek MIO vragen</w:t>
      </w:r>
    </w:p>
    <w:p w14:paraId="2F79C4E6" w14:textId="36C76005" w:rsidR="00AE1081" w:rsidRPr="00AE1081" w:rsidRDefault="00AE1081" w:rsidP="00AE1081">
      <w:pPr>
        <w:rPr>
          <w:rFonts w:ascii="Calibri" w:eastAsia="Calibri" w:hAnsi="Calibri" w:cs="Calibri"/>
          <w:color w:val="000000" w:themeColor="text1"/>
        </w:rPr>
      </w:pPr>
      <w:r w:rsidRPr="00AE1081">
        <w:rPr>
          <w:rFonts w:ascii="Calibri" w:eastAsia="Calibri" w:hAnsi="Calibri" w:cs="Calibri"/>
          <w:color w:val="000000" w:themeColor="text1"/>
        </w:rPr>
        <w:t>Zie bijlage</w:t>
      </w:r>
      <w:r w:rsidR="007F70B7">
        <w:rPr>
          <w:rFonts w:ascii="Calibri" w:eastAsia="Calibri" w:hAnsi="Calibri" w:cs="Calibri"/>
          <w:color w:val="000000" w:themeColor="text1"/>
        </w:rPr>
        <w:t xml:space="preserve"> 1</w:t>
      </w:r>
      <w:r w:rsidRPr="00AE1081">
        <w:rPr>
          <w:rFonts w:ascii="Calibri" w:eastAsia="Calibri" w:hAnsi="Calibri" w:cs="Calibri"/>
          <w:color w:val="000000" w:themeColor="text1"/>
        </w:rPr>
        <w:t>.</w:t>
      </w:r>
    </w:p>
    <w:p w14:paraId="564E71E5" w14:textId="73906B3C" w:rsidR="008307F2" w:rsidRPr="00AE1081" w:rsidRDefault="008307F2" w:rsidP="00AE1081">
      <w:pPr>
        <w:rPr>
          <w:b/>
          <w:bCs/>
          <w:color w:val="ED7D31" w:themeColor="accent2"/>
          <w:sz w:val="24"/>
          <w:szCs w:val="24"/>
        </w:rPr>
      </w:pPr>
      <w:r w:rsidRPr="00AE1081">
        <w:rPr>
          <w:b/>
          <w:bCs/>
          <w:color w:val="ED7D31" w:themeColor="accent2"/>
          <w:sz w:val="24"/>
          <w:szCs w:val="24"/>
        </w:rPr>
        <w:t>Doorlooptijd leergang</w:t>
      </w:r>
    </w:p>
    <w:p w14:paraId="1A743782" w14:textId="77777777" w:rsidR="008307F2" w:rsidRDefault="008307F2" w:rsidP="008307F2">
      <w:r>
        <w:lastRenderedPageBreak/>
        <w:t>9 maanden</w:t>
      </w:r>
    </w:p>
    <w:p w14:paraId="77823D7B" w14:textId="34E0077E" w:rsidR="008307F2" w:rsidRDefault="008307F2" w:rsidP="008307F2">
      <w:pPr>
        <w:rPr>
          <w:b/>
          <w:bCs/>
          <w:color w:val="ED7D31" w:themeColor="accent2"/>
          <w:sz w:val="24"/>
          <w:szCs w:val="24"/>
        </w:rPr>
      </w:pPr>
      <w:r w:rsidRPr="000C13AE">
        <w:rPr>
          <w:b/>
          <w:bCs/>
          <w:color w:val="ED7D31" w:themeColor="accent2"/>
          <w:sz w:val="24"/>
          <w:szCs w:val="24"/>
        </w:rPr>
        <w:t>Kosten</w:t>
      </w:r>
      <w:r w:rsidR="000D3401">
        <w:rPr>
          <w:b/>
          <w:bCs/>
          <w:color w:val="ED7D31" w:themeColor="accent2"/>
          <w:sz w:val="24"/>
          <w:szCs w:val="24"/>
        </w:rPr>
        <w:t xml:space="preserve">, </w:t>
      </w:r>
      <w:r w:rsidRPr="000C13AE">
        <w:rPr>
          <w:b/>
          <w:bCs/>
          <w:color w:val="ED7D31" w:themeColor="accent2"/>
          <w:sz w:val="24"/>
          <w:szCs w:val="24"/>
        </w:rPr>
        <w:t>accreditatie</w:t>
      </w:r>
      <w:r w:rsidR="000D3401">
        <w:rPr>
          <w:b/>
          <w:bCs/>
          <w:color w:val="ED7D31" w:themeColor="accent2"/>
          <w:sz w:val="24"/>
          <w:szCs w:val="24"/>
        </w:rPr>
        <w:t xml:space="preserve"> en aantal deelnemers</w:t>
      </w:r>
    </w:p>
    <w:p w14:paraId="5A7D8DEB" w14:textId="143746A2" w:rsidR="008307F2" w:rsidRPr="00B67365" w:rsidRDefault="000D3401" w:rsidP="008307F2">
      <w:r>
        <w:t>De leergang kost 1975</w:t>
      </w:r>
      <w:r w:rsidR="008307F2" w:rsidRPr="00B67365">
        <w:t xml:space="preserve"> euro</w:t>
      </w:r>
      <w:r>
        <w:t xml:space="preserve">. Er is accreditatie aangevraagd bij de KNOV voor 46 accreditatiepunten; 30 punten voor het bijwonen van de bijeenkomsten waarvan 18 </w:t>
      </w:r>
      <w:r w:rsidR="009100AA">
        <w:t>cluster C</w:t>
      </w:r>
      <w:r>
        <w:t xml:space="preserve"> punten en </w:t>
      </w:r>
      <w:r w:rsidRPr="009100AA">
        <w:t>12 c</w:t>
      </w:r>
      <w:r w:rsidR="009100AA" w:rsidRPr="009100AA">
        <w:t>luster</w:t>
      </w:r>
      <w:r w:rsidRPr="009100AA">
        <w:t xml:space="preserve"> </w:t>
      </w:r>
      <w:r w:rsidR="009100AA" w:rsidRPr="009100AA">
        <w:t>A</w:t>
      </w:r>
      <w:r>
        <w:t xml:space="preserve"> punten. Voor </w:t>
      </w:r>
      <w:r w:rsidR="009100AA">
        <w:t xml:space="preserve">het werken aan het eigen initiatief </w:t>
      </w:r>
      <w:r>
        <w:t xml:space="preserve">tussen de bijeenkomsten </w:t>
      </w:r>
      <w:r w:rsidR="009100AA">
        <w:t xml:space="preserve">door </w:t>
      </w:r>
      <w:r>
        <w:t>zijn 16 categorie C punten aangevraagd. Vanwege het praktische karakter van de leergang is het aantal deelnemers vastgesteld op 8-12 deelnemers.</w:t>
      </w:r>
    </w:p>
    <w:p w14:paraId="334AB3D9" w14:textId="77777777" w:rsidR="008307F2" w:rsidRDefault="008307F2" w:rsidP="008307F2"/>
    <w:p w14:paraId="7995B2F7" w14:textId="44DE5EE7" w:rsidR="00BF7429" w:rsidRDefault="007F70B7">
      <w:r>
        <w:t>Bijlage 1</w:t>
      </w:r>
    </w:p>
    <w:p w14:paraId="00AB4EDE" w14:textId="77777777" w:rsidR="007F70B7" w:rsidRPr="009D2A5D" w:rsidRDefault="007F70B7" w:rsidP="007F70B7">
      <w:pPr>
        <w:shd w:val="clear" w:color="auto" w:fill="B2D1EF"/>
        <w:spacing w:line="240" w:lineRule="auto"/>
        <w:rPr>
          <w:rFonts w:eastAsia="Times New Roman" w:cstheme="minorHAnsi"/>
          <w:b/>
          <w:bCs/>
          <w:color w:val="1C3664"/>
          <w:sz w:val="23"/>
          <w:szCs w:val="23"/>
          <w:lang w:eastAsia="nl-NL"/>
        </w:rPr>
      </w:pPr>
      <w:r w:rsidRPr="009D2A5D">
        <w:rPr>
          <w:rFonts w:cstheme="minorHAnsi"/>
        </w:rPr>
        <w:t xml:space="preserve">Bijlage 2 </w:t>
      </w:r>
      <w:r w:rsidRPr="009D2A5D">
        <w:rPr>
          <w:rFonts w:eastAsia="Times New Roman" w:cstheme="minorHAnsi"/>
          <w:b/>
          <w:bCs/>
          <w:color w:val="FF0000"/>
          <w:sz w:val="23"/>
          <w:szCs w:val="23"/>
          <w:lang w:eastAsia="nl-NL"/>
        </w:rPr>
        <w:t>Extra informatie in geval van MIO</w:t>
      </w:r>
    </w:p>
    <w:p w14:paraId="46FD4D99"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Is er sprake van reflectie op eigen handelen in relatie tot wenselijk beleid</w:t>
      </w:r>
    </w:p>
    <w:tbl>
      <w:tblPr>
        <w:tblW w:w="0" w:type="auto"/>
        <w:tblCellMar>
          <w:top w:w="15" w:type="dxa"/>
          <w:left w:w="15" w:type="dxa"/>
          <w:bottom w:w="15" w:type="dxa"/>
          <w:right w:w="15" w:type="dxa"/>
        </w:tblCellMar>
        <w:tblLook w:val="04A0" w:firstRow="1" w:lastRow="0" w:firstColumn="1" w:lastColumn="0" w:noHBand="0" w:noVBand="1"/>
      </w:tblPr>
      <w:tblGrid>
        <w:gridCol w:w="460"/>
        <w:gridCol w:w="497"/>
      </w:tblGrid>
      <w:tr w:rsidR="007F70B7" w:rsidRPr="009D2A5D" w14:paraId="6D2A5D17" w14:textId="77777777" w:rsidTr="00040BD7">
        <w:tc>
          <w:tcPr>
            <w:tcW w:w="0" w:type="auto"/>
            <w:shd w:val="clear" w:color="auto" w:fill="auto"/>
            <w:tcMar>
              <w:top w:w="75" w:type="dxa"/>
              <w:left w:w="0" w:type="dxa"/>
              <w:bottom w:w="75" w:type="dxa"/>
              <w:right w:w="0" w:type="dxa"/>
            </w:tcMar>
            <w:hideMark/>
          </w:tcPr>
          <w:p w14:paraId="7E96D433" w14:textId="21E287B9"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69183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20.25pt;height:18pt" o:ole="">
                  <v:imagedata r:id="rId9" o:title=""/>
                </v:shape>
                <w:control r:id="rId10" w:name="DefaultOcxName" w:shapeid="_x0000_i1072"/>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B57AA3A"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Ja</w:t>
            </w:r>
          </w:p>
        </w:tc>
      </w:tr>
      <w:tr w:rsidR="007F70B7" w:rsidRPr="009D2A5D" w14:paraId="0ACEB9B7" w14:textId="77777777" w:rsidTr="00040BD7">
        <w:tc>
          <w:tcPr>
            <w:tcW w:w="0" w:type="auto"/>
            <w:shd w:val="clear" w:color="auto" w:fill="auto"/>
            <w:tcMar>
              <w:top w:w="75" w:type="dxa"/>
              <w:left w:w="0" w:type="dxa"/>
              <w:bottom w:w="75" w:type="dxa"/>
              <w:right w:w="0" w:type="dxa"/>
            </w:tcMar>
            <w:hideMark/>
          </w:tcPr>
          <w:p w14:paraId="0D423C76" w14:textId="25666396"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60D28267">
                <v:shape id="_x0000_i1075" type="#_x0000_t75" style="width:20.25pt;height:18pt" o:ole="">
                  <v:imagedata r:id="rId11" o:title=""/>
                </v:shape>
                <w:control r:id="rId12" w:name="DefaultOcxName1" w:shapeid="_x0000_i1075"/>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41162D25"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Nee</w:t>
            </w:r>
          </w:p>
        </w:tc>
      </w:tr>
      <w:tr w:rsidR="007F70B7" w:rsidRPr="009D2A5D" w14:paraId="7D0816A2" w14:textId="77777777" w:rsidTr="00040BD7">
        <w:tc>
          <w:tcPr>
            <w:tcW w:w="0" w:type="auto"/>
            <w:shd w:val="clear" w:color="auto" w:fill="auto"/>
            <w:tcMar>
              <w:top w:w="75" w:type="dxa"/>
              <w:left w:w="0" w:type="dxa"/>
              <w:bottom w:w="75" w:type="dxa"/>
              <w:right w:w="0" w:type="dxa"/>
            </w:tcMar>
            <w:hideMark/>
          </w:tcPr>
          <w:p w14:paraId="37B749B8" w14:textId="1A3DC5A8"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06E19518">
                <v:shape id="_x0000_i1078" type="#_x0000_t75" style="width:20.25pt;height:18pt" o:ole="">
                  <v:imagedata r:id="rId11" o:title=""/>
                </v:shape>
                <w:control r:id="rId13" w:name="DefaultOcxName2" w:shapeid="_x0000_i1078"/>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0D93E014"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n.v.t.</w:t>
            </w:r>
          </w:p>
        </w:tc>
      </w:tr>
    </w:tbl>
    <w:p w14:paraId="3A594DF9"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Indien ja, hoe vindt reflectie plaats</w:t>
      </w:r>
    </w:p>
    <w:p w14:paraId="0F110C85" w14:textId="6486BEC0" w:rsidR="007F70B7" w:rsidRPr="009D2A5D" w:rsidRDefault="007F70B7" w:rsidP="007F70B7">
      <w:pPr>
        <w:spacing w:line="240" w:lineRule="auto"/>
        <w:rPr>
          <w:rFonts w:eastAsia="Times New Roman" w:cstheme="minorHAnsi"/>
          <w:sz w:val="24"/>
          <w:szCs w:val="24"/>
          <w:lang w:eastAsia="nl-NL"/>
        </w:rPr>
      </w:pPr>
      <w:r w:rsidRPr="009D2A5D">
        <w:rPr>
          <w:rFonts w:eastAsia="Times New Roman" w:cstheme="minorHAnsi"/>
          <w:sz w:val="24"/>
          <w:szCs w:val="24"/>
          <w:lang w:val="en-US"/>
        </w:rPr>
        <w:object w:dxaOrig="225" w:dyaOrig="225" w14:anchorId="17216DDF">
          <v:shape id="_x0000_i1082" type="#_x0000_t75" style="width:99.75pt;height:50.25pt" o:ole="">
            <v:imagedata r:id="rId14" o:title=""/>
          </v:shape>
          <w:control r:id="rId15" w:name="DefaultOcxName3" w:shapeid="_x0000_i1082"/>
        </w:object>
      </w:r>
    </w:p>
    <w:p w14:paraId="1C1A1399"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Vindt de bijeenkomst plaats volgens een methodiek</w:t>
      </w:r>
    </w:p>
    <w:tbl>
      <w:tblPr>
        <w:tblW w:w="0" w:type="auto"/>
        <w:tblCellMar>
          <w:top w:w="15" w:type="dxa"/>
          <w:left w:w="15" w:type="dxa"/>
          <w:bottom w:w="15" w:type="dxa"/>
          <w:right w:w="15" w:type="dxa"/>
        </w:tblCellMar>
        <w:tblLook w:val="04A0" w:firstRow="1" w:lastRow="0" w:firstColumn="1" w:lastColumn="0" w:noHBand="0" w:noVBand="1"/>
      </w:tblPr>
      <w:tblGrid>
        <w:gridCol w:w="460"/>
        <w:gridCol w:w="497"/>
      </w:tblGrid>
      <w:tr w:rsidR="007F70B7" w:rsidRPr="009D2A5D" w14:paraId="2305F392" w14:textId="77777777" w:rsidTr="00040BD7">
        <w:tc>
          <w:tcPr>
            <w:tcW w:w="0" w:type="auto"/>
            <w:shd w:val="clear" w:color="auto" w:fill="auto"/>
            <w:tcMar>
              <w:top w:w="75" w:type="dxa"/>
              <w:left w:w="0" w:type="dxa"/>
              <w:bottom w:w="75" w:type="dxa"/>
              <w:right w:w="0" w:type="dxa"/>
            </w:tcMar>
            <w:hideMark/>
          </w:tcPr>
          <w:p w14:paraId="2F6EA0C9" w14:textId="6E067A89"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7880C7AB">
                <v:shape id="_x0000_i1084" type="#_x0000_t75" style="width:20.25pt;height:18pt" o:ole="">
                  <v:imagedata r:id="rId9" o:title=""/>
                </v:shape>
                <w:control r:id="rId16" w:name="DefaultOcxName4" w:shapeid="_x0000_i1084"/>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421B0E72"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Ja</w:t>
            </w:r>
          </w:p>
        </w:tc>
      </w:tr>
      <w:tr w:rsidR="007F70B7" w:rsidRPr="009D2A5D" w14:paraId="0F9F2E05" w14:textId="77777777" w:rsidTr="00040BD7">
        <w:tc>
          <w:tcPr>
            <w:tcW w:w="0" w:type="auto"/>
            <w:shd w:val="clear" w:color="auto" w:fill="auto"/>
            <w:tcMar>
              <w:top w:w="75" w:type="dxa"/>
              <w:left w:w="0" w:type="dxa"/>
              <w:bottom w:w="75" w:type="dxa"/>
              <w:right w:w="0" w:type="dxa"/>
            </w:tcMar>
            <w:hideMark/>
          </w:tcPr>
          <w:p w14:paraId="365DFECF" w14:textId="4A25A83D"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7F78EC25">
                <v:shape id="_x0000_i1087" type="#_x0000_t75" style="width:20.25pt;height:18pt" o:ole="">
                  <v:imagedata r:id="rId11" o:title=""/>
                </v:shape>
                <w:control r:id="rId17" w:name="DefaultOcxName5" w:shapeid="_x0000_i1087"/>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4F050BB6"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Nee</w:t>
            </w:r>
          </w:p>
        </w:tc>
      </w:tr>
      <w:tr w:rsidR="007F70B7" w:rsidRPr="009D2A5D" w14:paraId="0B523725" w14:textId="77777777" w:rsidTr="00040BD7">
        <w:tc>
          <w:tcPr>
            <w:tcW w:w="0" w:type="auto"/>
            <w:shd w:val="clear" w:color="auto" w:fill="auto"/>
            <w:tcMar>
              <w:top w:w="75" w:type="dxa"/>
              <w:left w:w="0" w:type="dxa"/>
              <w:bottom w:w="75" w:type="dxa"/>
              <w:right w:w="0" w:type="dxa"/>
            </w:tcMar>
            <w:hideMark/>
          </w:tcPr>
          <w:p w14:paraId="68B534AE" w14:textId="72BF5AB0"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5D083F8D">
                <v:shape id="_x0000_i1090" type="#_x0000_t75" style="width:20.25pt;height:18pt" o:ole="">
                  <v:imagedata r:id="rId11" o:title=""/>
                </v:shape>
                <w:control r:id="rId18" w:name="DefaultOcxName6" w:shapeid="_x0000_i1090"/>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0AB2E044"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n.v.t.</w:t>
            </w:r>
          </w:p>
        </w:tc>
      </w:tr>
    </w:tbl>
    <w:p w14:paraId="6C1A40E2"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Wordt in de bijeenkomst(en) huidig beleid geëvalueerd en eventueel afspraken gemaakt over verandering van beleid</w:t>
      </w:r>
    </w:p>
    <w:tbl>
      <w:tblPr>
        <w:tblW w:w="0" w:type="auto"/>
        <w:tblCellMar>
          <w:top w:w="15" w:type="dxa"/>
          <w:left w:w="15" w:type="dxa"/>
          <w:bottom w:w="15" w:type="dxa"/>
          <w:right w:w="15" w:type="dxa"/>
        </w:tblCellMar>
        <w:tblLook w:val="04A0" w:firstRow="1" w:lastRow="0" w:firstColumn="1" w:lastColumn="0" w:noHBand="0" w:noVBand="1"/>
      </w:tblPr>
      <w:tblGrid>
        <w:gridCol w:w="460"/>
        <w:gridCol w:w="497"/>
      </w:tblGrid>
      <w:tr w:rsidR="007F70B7" w:rsidRPr="009D2A5D" w14:paraId="635CF7EB" w14:textId="77777777" w:rsidTr="00040BD7">
        <w:tc>
          <w:tcPr>
            <w:tcW w:w="0" w:type="auto"/>
            <w:shd w:val="clear" w:color="auto" w:fill="auto"/>
            <w:tcMar>
              <w:top w:w="75" w:type="dxa"/>
              <w:left w:w="0" w:type="dxa"/>
              <w:bottom w:w="75" w:type="dxa"/>
              <w:right w:w="0" w:type="dxa"/>
            </w:tcMar>
            <w:hideMark/>
          </w:tcPr>
          <w:p w14:paraId="46381204" w14:textId="5A58BC9C"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207AE4A8">
                <v:shape id="_x0000_i1093" type="#_x0000_t75" style="width:20.25pt;height:18pt" o:ole="">
                  <v:imagedata r:id="rId9" o:title=""/>
                </v:shape>
                <w:control r:id="rId19" w:name="DefaultOcxName7" w:shapeid="_x0000_i1093"/>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017FD4A"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Ja</w:t>
            </w:r>
          </w:p>
        </w:tc>
      </w:tr>
      <w:tr w:rsidR="007F70B7" w:rsidRPr="009D2A5D" w14:paraId="7E4019B5" w14:textId="77777777" w:rsidTr="00040BD7">
        <w:tc>
          <w:tcPr>
            <w:tcW w:w="0" w:type="auto"/>
            <w:shd w:val="clear" w:color="auto" w:fill="auto"/>
            <w:tcMar>
              <w:top w:w="75" w:type="dxa"/>
              <w:left w:w="0" w:type="dxa"/>
              <w:bottom w:w="75" w:type="dxa"/>
              <w:right w:w="0" w:type="dxa"/>
            </w:tcMar>
            <w:hideMark/>
          </w:tcPr>
          <w:p w14:paraId="009FCBEA" w14:textId="6C5CBF3D"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25A2D21B">
                <v:shape id="_x0000_i1096" type="#_x0000_t75" style="width:20.25pt;height:18pt" o:ole="">
                  <v:imagedata r:id="rId11" o:title=""/>
                </v:shape>
                <w:control r:id="rId20" w:name="DefaultOcxName8" w:shapeid="_x0000_i1096"/>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0D5E85CF"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Nee</w:t>
            </w:r>
          </w:p>
        </w:tc>
      </w:tr>
      <w:tr w:rsidR="007F70B7" w:rsidRPr="009D2A5D" w14:paraId="4B988D99" w14:textId="77777777" w:rsidTr="00040BD7">
        <w:tc>
          <w:tcPr>
            <w:tcW w:w="0" w:type="auto"/>
            <w:shd w:val="clear" w:color="auto" w:fill="auto"/>
            <w:tcMar>
              <w:top w:w="75" w:type="dxa"/>
              <w:left w:w="0" w:type="dxa"/>
              <w:bottom w:w="75" w:type="dxa"/>
              <w:right w:w="0" w:type="dxa"/>
            </w:tcMar>
            <w:hideMark/>
          </w:tcPr>
          <w:p w14:paraId="7C273358" w14:textId="63AE34A6"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72631DD0">
                <v:shape id="_x0000_i1099" type="#_x0000_t75" style="width:20.25pt;height:18pt" o:ole="">
                  <v:imagedata r:id="rId11" o:title=""/>
                </v:shape>
                <w:control r:id="rId21" w:name="DefaultOcxName9" w:shapeid="_x0000_i1099"/>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06E99F7F"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n.v.t.</w:t>
            </w:r>
          </w:p>
        </w:tc>
      </w:tr>
    </w:tbl>
    <w:p w14:paraId="367D04D8"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Worden gemaakte afspraken geëvalueerd</w:t>
      </w:r>
    </w:p>
    <w:tbl>
      <w:tblPr>
        <w:tblW w:w="0" w:type="auto"/>
        <w:tblCellMar>
          <w:top w:w="15" w:type="dxa"/>
          <w:left w:w="15" w:type="dxa"/>
          <w:bottom w:w="15" w:type="dxa"/>
          <w:right w:w="15" w:type="dxa"/>
        </w:tblCellMar>
        <w:tblLook w:val="04A0" w:firstRow="1" w:lastRow="0" w:firstColumn="1" w:lastColumn="0" w:noHBand="0" w:noVBand="1"/>
      </w:tblPr>
      <w:tblGrid>
        <w:gridCol w:w="460"/>
        <w:gridCol w:w="497"/>
      </w:tblGrid>
      <w:tr w:rsidR="007F70B7" w:rsidRPr="009D2A5D" w14:paraId="3A8D19AC" w14:textId="77777777" w:rsidTr="00040BD7">
        <w:tc>
          <w:tcPr>
            <w:tcW w:w="0" w:type="auto"/>
            <w:shd w:val="clear" w:color="auto" w:fill="auto"/>
            <w:tcMar>
              <w:top w:w="75" w:type="dxa"/>
              <w:left w:w="0" w:type="dxa"/>
              <w:bottom w:w="75" w:type="dxa"/>
              <w:right w:w="0" w:type="dxa"/>
            </w:tcMar>
            <w:hideMark/>
          </w:tcPr>
          <w:p w14:paraId="752F9946" w14:textId="43A84440"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5F7BA3C1">
                <v:shape id="_x0000_i1102" type="#_x0000_t75" style="width:20.25pt;height:18pt" o:ole="">
                  <v:imagedata r:id="rId9" o:title=""/>
                </v:shape>
                <w:control r:id="rId22" w:name="DefaultOcxName10" w:shapeid="_x0000_i1102"/>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3E180538"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Ja</w:t>
            </w:r>
          </w:p>
        </w:tc>
      </w:tr>
      <w:tr w:rsidR="007F70B7" w:rsidRPr="009D2A5D" w14:paraId="34441BE8" w14:textId="77777777" w:rsidTr="00040BD7">
        <w:tc>
          <w:tcPr>
            <w:tcW w:w="0" w:type="auto"/>
            <w:shd w:val="clear" w:color="auto" w:fill="auto"/>
            <w:tcMar>
              <w:top w:w="75" w:type="dxa"/>
              <w:left w:w="0" w:type="dxa"/>
              <w:bottom w:w="75" w:type="dxa"/>
              <w:right w:w="0" w:type="dxa"/>
            </w:tcMar>
            <w:hideMark/>
          </w:tcPr>
          <w:p w14:paraId="521EBDA4" w14:textId="6CD18790"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2546123C">
                <v:shape id="_x0000_i1105" type="#_x0000_t75" style="width:20.25pt;height:18pt" o:ole="">
                  <v:imagedata r:id="rId11" o:title=""/>
                </v:shape>
                <w:control r:id="rId23" w:name="DefaultOcxName11" w:shapeid="_x0000_i1105"/>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005E1479"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Nee</w:t>
            </w:r>
          </w:p>
        </w:tc>
      </w:tr>
      <w:tr w:rsidR="007F70B7" w:rsidRPr="009D2A5D" w14:paraId="28DBB0A1" w14:textId="77777777" w:rsidTr="00040BD7">
        <w:tc>
          <w:tcPr>
            <w:tcW w:w="0" w:type="auto"/>
            <w:shd w:val="clear" w:color="auto" w:fill="auto"/>
            <w:tcMar>
              <w:top w:w="75" w:type="dxa"/>
              <w:left w:w="0" w:type="dxa"/>
              <w:bottom w:w="75" w:type="dxa"/>
              <w:right w:w="0" w:type="dxa"/>
            </w:tcMar>
            <w:hideMark/>
          </w:tcPr>
          <w:p w14:paraId="33EF64BB" w14:textId="650B290B"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0C364996">
                <v:shape id="_x0000_i1108" type="#_x0000_t75" style="width:20.25pt;height:18pt" o:ole="">
                  <v:imagedata r:id="rId11" o:title=""/>
                </v:shape>
                <w:control r:id="rId24" w:name="DefaultOcxName12" w:shapeid="_x0000_i1108"/>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01F82CCF"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n.v.t.</w:t>
            </w:r>
          </w:p>
        </w:tc>
      </w:tr>
    </w:tbl>
    <w:p w14:paraId="0F13E982"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Indien ja, hoe worden deze geëvalueerd</w:t>
      </w:r>
    </w:p>
    <w:p w14:paraId="09F1E29E" w14:textId="79D3A54D" w:rsidR="007F70B7" w:rsidRPr="009D2A5D" w:rsidRDefault="007F70B7" w:rsidP="007F70B7">
      <w:pPr>
        <w:spacing w:line="240" w:lineRule="auto"/>
        <w:rPr>
          <w:rFonts w:eastAsia="Times New Roman" w:cstheme="minorHAnsi"/>
          <w:sz w:val="24"/>
          <w:szCs w:val="24"/>
          <w:lang w:eastAsia="nl-NL"/>
        </w:rPr>
      </w:pPr>
      <w:r w:rsidRPr="009D2A5D">
        <w:rPr>
          <w:rFonts w:eastAsia="Times New Roman" w:cstheme="minorHAnsi"/>
          <w:sz w:val="24"/>
          <w:szCs w:val="24"/>
          <w:lang w:val="en-US"/>
        </w:rPr>
        <w:lastRenderedPageBreak/>
        <w:object w:dxaOrig="225" w:dyaOrig="225" w14:anchorId="19B1C567">
          <v:shape id="_x0000_i1112" type="#_x0000_t75" style="width:49.5pt;height:18pt" o:ole="">
            <v:imagedata r:id="rId25" o:title=""/>
          </v:shape>
          <w:control r:id="rId26" w:name="DefaultOcxName13" w:shapeid="_x0000_i1112"/>
        </w:object>
      </w:r>
    </w:p>
    <w:p w14:paraId="1F8F7854"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 xml:space="preserve">Wordt relevante informatie (o.a. gemaakte afspraken) teruggekoppeld naar de praktijk </w:t>
      </w:r>
      <w:proofErr w:type="spellStart"/>
      <w:r w:rsidRPr="009D2A5D">
        <w:rPr>
          <w:rFonts w:eastAsia="Times New Roman" w:cstheme="minorHAnsi"/>
          <w:sz w:val="24"/>
          <w:szCs w:val="24"/>
          <w:lang w:eastAsia="nl-NL"/>
        </w:rPr>
        <w:t>cq</w:t>
      </w:r>
      <w:proofErr w:type="spellEnd"/>
      <w:r w:rsidRPr="009D2A5D">
        <w:rPr>
          <w:rFonts w:eastAsia="Times New Roman" w:cstheme="minorHAnsi"/>
          <w:sz w:val="24"/>
          <w:szCs w:val="24"/>
          <w:lang w:eastAsia="nl-NL"/>
        </w:rPr>
        <w:t xml:space="preserve"> afdeling</w:t>
      </w:r>
    </w:p>
    <w:tbl>
      <w:tblPr>
        <w:tblW w:w="0" w:type="auto"/>
        <w:tblCellMar>
          <w:top w:w="15" w:type="dxa"/>
          <w:left w:w="15" w:type="dxa"/>
          <w:bottom w:w="15" w:type="dxa"/>
          <w:right w:w="15" w:type="dxa"/>
        </w:tblCellMar>
        <w:tblLook w:val="04A0" w:firstRow="1" w:lastRow="0" w:firstColumn="1" w:lastColumn="0" w:noHBand="0" w:noVBand="1"/>
      </w:tblPr>
      <w:tblGrid>
        <w:gridCol w:w="460"/>
        <w:gridCol w:w="497"/>
      </w:tblGrid>
      <w:tr w:rsidR="007F70B7" w:rsidRPr="009D2A5D" w14:paraId="6276FB14" w14:textId="77777777" w:rsidTr="00040BD7">
        <w:tc>
          <w:tcPr>
            <w:tcW w:w="0" w:type="auto"/>
            <w:shd w:val="clear" w:color="auto" w:fill="auto"/>
            <w:tcMar>
              <w:top w:w="75" w:type="dxa"/>
              <w:left w:w="0" w:type="dxa"/>
              <w:bottom w:w="75" w:type="dxa"/>
              <w:right w:w="0" w:type="dxa"/>
            </w:tcMar>
            <w:hideMark/>
          </w:tcPr>
          <w:p w14:paraId="5E07F971" w14:textId="3C1CD7B0"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53EEC5F3">
                <v:shape id="_x0000_i1115" type="#_x0000_t75" style="width:20.25pt;height:18pt" o:ole="">
                  <v:imagedata r:id="rId9" o:title=""/>
                </v:shape>
                <w:control r:id="rId27" w:name="DefaultOcxName14" w:shapeid="_x0000_i1115"/>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2F95677"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Ja</w:t>
            </w:r>
          </w:p>
        </w:tc>
      </w:tr>
      <w:tr w:rsidR="007F70B7" w:rsidRPr="009D2A5D" w14:paraId="2ED756A7" w14:textId="77777777" w:rsidTr="00040BD7">
        <w:tc>
          <w:tcPr>
            <w:tcW w:w="0" w:type="auto"/>
            <w:shd w:val="clear" w:color="auto" w:fill="auto"/>
            <w:tcMar>
              <w:top w:w="75" w:type="dxa"/>
              <w:left w:w="0" w:type="dxa"/>
              <w:bottom w:w="75" w:type="dxa"/>
              <w:right w:w="0" w:type="dxa"/>
            </w:tcMar>
            <w:hideMark/>
          </w:tcPr>
          <w:p w14:paraId="098B252E" w14:textId="6D56D35F"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0A2CEAB3">
                <v:shape id="_x0000_i1118" type="#_x0000_t75" style="width:20.25pt;height:18pt" o:ole="">
                  <v:imagedata r:id="rId11" o:title=""/>
                </v:shape>
                <w:control r:id="rId28" w:name="DefaultOcxName15" w:shapeid="_x0000_i1118"/>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3A1E134D"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Nee</w:t>
            </w:r>
          </w:p>
        </w:tc>
      </w:tr>
      <w:tr w:rsidR="007F70B7" w:rsidRPr="009D2A5D" w14:paraId="655DB1B3" w14:textId="77777777" w:rsidTr="00040BD7">
        <w:tc>
          <w:tcPr>
            <w:tcW w:w="0" w:type="auto"/>
            <w:shd w:val="clear" w:color="auto" w:fill="auto"/>
            <w:tcMar>
              <w:top w:w="75" w:type="dxa"/>
              <w:left w:w="0" w:type="dxa"/>
              <w:bottom w:w="75" w:type="dxa"/>
              <w:right w:w="0" w:type="dxa"/>
            </w:tcMar>
            <w:hideMark/>
          </w:tcPr>
          <w:p w14:paraId="16240ACE" w14:textId="4E7318DF"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78348C52">
                <v:shape id="_x0000_i1121" type="#_x0000_t75" style="width:20.25pt;height:18pt" o:ole="">
                  <v:imagedata r:id="rId11" o:title=""/>
                </v:shape>
                <w:control r:id="rId29" w:name="DefaultOcxName16" w:shapeid="_x0000_i1121"/>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FBF34E8"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n.v.t.</w:t>
            </w:r>
          </w:p>
        </w:tc>
      </w:tr>
    </w:tbl>
    <w:p w14:paraId="5676FEF6"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Wordt er een agenda gemaakt</w:t>
      </w:r>
    </w:p>
    <w:tbl>
      <w:tblPr>
        <w:tblW w:w="0" w:type="auto"/>
        <w:tblCellMar>
          <w:top w:w="15" w:type="dxa"/>
          <w:left w:w="15" w:type="dxa"/>
          <w:bottom w:w="15" w:type="dxa"/>
          <w:right w:w="15" w:type="dxa"/>
        </w:tblCellMar>
        <w:tblLook w:val="04A0" w:firstRow="1" w:lastRow="0" w:firstColumn="1" w:lastColumn="0" w:noHBand="0" w:noVBand="1"/>
      </w:tblPr>
      <w:tblGrid>
        <w:gridCol w:w="460"/>
        <w:gridCol w:w="497"/>
      </w:tblGrid>
      <w:tr w:rsidR="007F70B7" w:rsidRPr="009D2A5D" w14:paraId="33F4DABA" w14:textId="77777777" w:rsidTr="00040BD7">
        <w:tc>
          <w:tcPr>
            <w:tcW w:w="0" w:type="auto"/>
            <w:shd w:val="clear" w:color="auto" w:fill="auto"/>
            <w:tcMar>
              <w:top w:w="75" w:type="dxa"/>
              <w:left w:w="0" w:type="dxa"/>
              <w:bottom w:w="75" w:type="dxa"/>
              <w:right w:w="0" w:type="dxa"/>
            </w:tcMar>
            <w:hideMark/>
          </w:tcPr>
          <w:p w14:paraId="2E200287" w14:textId="3065717A"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12F827F1">
                <v:shape id="_x0000_i1124" type="#_x0000_t75" style="width:20.25pt;height:18pt" o:ole="">
                  <v:imagedata r:id="rId9" o:title=""/>
                </v:shape>
                <w:control r:id="rId30" w:name="DefaultOcxName17" w:shapeid="_x0000_i1124"/>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1D0DC2BF"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Ja</w:t>
            </w:r>
          </w:p>
        </w:tc>
      </w:tr>
      <w:tr w:rsidR="007F70B7" w:rsidRPr="009D2A5D" w14:paraId="324ED96E" w14:textId="77777777" w:rsidTr="00040BD7">
        <w:tc>
          <w:tcPr>
            <w:tcW w:w="0" w:type="auto"/>
            <w:shd w:val="clear" w:color="auto" w:fill="auto"/>
            <w:tcMar>
              <w:top w:w="75" w:type="dxa"/>
              <w:left w:w="0" w:type="dxa"/>
              <w:bottom w:w="75" w:type="dxa"/>
              <w:right w:w="0" w:type="dxa"/>
            </w:tcMar>
            <w:hideMark/>
          </w:tcPr>
          <w:p w14:paraId="5377D408" w14:textId="62A3230D"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55210FA8">
                <v:shape id="_x0000_i1127" type="#_x0000_t75" style="width:20.25pt;height:18pt" o:ole="">
                  <v:imagedata r:id="rId11" o:title=""/>
                </v:shape>
                <w:control r:id="rId31" w:name="DefaultOcxName18" w:shapeid="_x0000_i1127"/>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370E152B"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Nee</w:t>
            </w:r>
          </w:p>
        </w:tc>
      </w:tr>
      <w:tr w:rsidR="007F70B7" w:rsidRPr="009D2A5D" w14:paraId="21FE7668" w14:textId="77777777" w:rsidTr="00040BD7">
        <w:tc>
          <w:tcPr>
            <w:tcW w:w="0" w:type="auto"/>
            <w:shd w:val="clear" w:color="auto" w:fill="auto"/>
            <w:tcMar>
              <w:top w:w="75" w:type="dxa"/>
              <w:left w:w="0" w:type="dxa"/>
              <w:bottom w:w="75" w:type="dxa"/>
              <w:right w:w="0" w:type="dxa"/>
            </w:tcMar>
            <w:hideMark/>
          </w:tcPr>
          <w:p w14:paraId="15F81D64" w14:textId="3BA4D9CB"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70628854">
                <v:shape id="_x0000_i1130" type="#_x0000_t75" style="width:20.25pt;height:18pt" o:ole="">
                  <v:imagedata r:id="rId11" o:title=""/>
                </v:shape>
                <w:control r:id="rId32" w:name="DefaultOcxName19" w:shapeid="_x0000_i1130"/>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6A8C434B"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n.v.t.</w:t>
            </w:r>
          </w:p>
        </w:tc>
      </w:tr>
    </w:tbl>
    <w:p w14:paraId="3A11254F"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Wordt er een verslag gemaakt</w:t>
      </w:r>
    </w:p>
    <w:tbl>
      <w:tblPr>
        <w:tblW w:w="0" w:type="auto"/>
        <w:tblCellMar>
          <w:top w:w="15" w:type="dxa"/>
          <w:left w:w="15" w:type="dxa"/>
          <w:bottom w:w="15" w:type="dxa"/>
          <w:right w:w="15" w:type="dxa"/>
        </w:tblCellMar>
        <w:tblLook w:val="04A0" w:firstRow="1" w:lastRow="0" w:firstColumn="1" w:lastColumn="0" w:noHBand="0" w:noVBand="1"/>
      </w:tblPr>
      <w:tblGrid>
        <w:gridCol w:w="460"/>
        <w:gridCol w:w="497"/>
      </w:tblGrid>
      <w:tr w:rsidR="007F70B7" w:rsidRPr="009D2A5D" w14:paraId="7CD46A9D" w14:textId="77777777" w:rsidTr="00040BD7">
        <w:tc>
          <w:tcPr>
            <w:tcW w:w="0" w:type="auto"/>
            <w:shd w:val="clear" w:color="auto" w:fill="auto"/>
            <w:tcMar>
              <w:top w:w="75" w:type="dxa"/>
              <w:left w:w="0" w:type="dxa"/>
              <w:bottom w:w="75" w:type="dxa"/>
              <w:right w:w="0" w:type="dxa"/>
            </w:tcMar>
            <w:hideMark/>
          </w:tcPr>
          <w:p w14:paraId="3ED12403" w14:textId="6C9034ED"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0F14F8BA">
                <v:shape id="_x0000_i1133" type="#_x0000_t75" style="width:20.25pt;height:18pt" o:ole="">
                  <v:imagedata r:id="rId11" o:title=""/>
                </v:shape>
                <w:control r:id="rId33" w:name="DefaultOcxName20" w:shapeid="_x0000_i1133"/>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785F5889"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Ja</w:t>
            </w:r>
          </w:p>
        </w:tc>
      </w:tr>
      <w:tr w:rsidR="007F70B7" w:rsidRPr="009D2A5D" w14:paraId="2123AD67" w14:textId="77777777" w:rsidTr="00040BD7">
        <w:tc>
          <w:tcPr>
            <w:tcW w:w="0" w:type="auto"/>
            <w:shd w:val="clear" w:color="auto" w:fill="auto"/>
            <w:tcMar>
              <w:top w:w="75" w:type="dxa"/>
              <w:left w:w="0" w:type="dxa"/>
              <w:bottom w:w="75" w:type="dxa"/>
              <w:right w:w="0" w:type="dxa"/>
            </w:tcMar>
            <w:hideMark/>
          </w:tcPr>
          <w:p w14:paraId="7C0B0A22" w14:textId="16A15D54"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3296B4F0">
                <v:shape id="_x0000_i1136" type="#_x0000_t75" style="width:20.25pt;height:18pt" o:ole="">
                  <v:imagedata r:id="rId9" o:title=""/>
                </v:shape>
                <w:control r:id="rId34" w:name="DefaultOcxName21" w:shapeid="_x0000_i1136"/>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4E90B95B"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n.v.t.</w:t>
            </w:r>
          </w:p>
        </w:tc>
      </w:tr>
      <w:tr w:rsidR="007F70B7" w:rsidRPr="009D2A5D" w14:paraId="018A9901" w14:textId="77777777" w:rsidTr="00040BD7">
        <w:tc>
          <w:tcPr>
            <w:tcW w:w="0" w:type="auto"/>
            <w:shd w:val="clear" w:color="auto" w:fill="auto"/>
            <w:tcMar>
              <w:top w:w="75" w:type="dxa"/>
              <w:left w:w="0" w:type="dxa"/>
              <w:bottom w:w="75" w:type="dxa"/>
              <w:right w:w="0" w:type="dxa"/>
            </w:tcMar>
            <w:hideMark/>
          </w:tcPr>
          <w:p w14:paraId="70C01DFC" w14:textId="1D218265" w:rsidR="007F70B7" w:rsidRPr="009D2A5D" w:rsidRDefault="007F70B7" w:rsidP="00040BD7">
            <w:pPr>
              <w:spacing w:after="0" w:line="240" w:lineRule="auto"/>
              <w:jc w:val="center"/>
              <w:rPr>
                <w:rFonts w:eastAsia="Times New Roman" w:cstheme="minorHAnsi"/>
                <w:sz w:val="24"/>
                <w:szCs w:val="24"/>
                <w:lang w:eastAsia="nl-NL"/>
              </w:rPr>
            </w:pPr>
            <w:r w:rsidRPr="009D2A5D">
              <w:rPr>
                <w:rFonts w:eastAsia="Times New Roman" w:cstheme="minorHAnsi"/>
                <w:sz w:val="24"/>
                <w:szCs w:val="24"/>
                <w:lang w:val="en-US"/>
              </w:rPr>
              <w:object w:dxaOrig="225" w:dyaOrig="225" w14:anchorId="5AA82BF5">
                <v:shape id="_x0000_i1139" type="#_x0000_t75" style="width:20.25pt;height:18pt" o:ole="">
                  <v:imagedata r:id="rId11" o:title=""/>
                </v:shape>
                <w:control r:id="rId35" w:name="DefaultOcxName22" w:shapeid="_x0000_i1139"/>
              </w:object>
            </w:r>
            <w:r w:rsidRPr="009D2A5D">
              <w:rPr>
                <w:rFonts w:eastAsia="Times New Roman" w:cstheme="minorHAnsi"/>
                <w:sz w:val="24"/>
                <w:szCs w:val="24"/>
                <w:lang w:eastAsia="nl-NL"/>
              </w:rPr>
              <w:t> </w:t>
            </w:r>
          </w:p>
        </w:tc>
        <w:tc>
          <w:tcPr>
            <w:tcW w:w="0" w:type="auto"/>
            <w:shd w:val="clear" w:color="auto" w:fill="auto"/>
            <w:tcMar>
              <w:top w:w="75" w:type="dxa"/>
              <w:left w:w="0" w:type="dxa"/>
              <w:bottom w:w="75" w:type="dxa"/>
              <w:right w:w="0" w:type="dxa"/>
            </w:tcMar>
            <w:hideMark/>
          </w:tcPr>
          <w:p w14:paraId="154B3706" w14:textId="77777777" w:rsidR="007F70B7" w:rsidRPr="009D2A5D" w:rsidRDefault="007F70B7" w:rsidP="00040BD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Nee</w:t>
            </w:r>
          </w:p>
        </w:tc>
      </w:tr>
    </w:tbl>
    <w:p w14:paraId="3D1C7B34" w14:textId="77777777" w:rsidR="007F70B7" w:rsidRPr="009D2A5D" w:rsidRDefault="007F70B7" w:rsidP="007F70B7">
      <w:pPr>
        <w:spacing w:after="0" w:line="240" w:lineRule="auto"/>
        <w:rPr>
          <w:rFonts w:eastAsia="Times New Roman" w:cstheme="minorHAnsi"/>
          <w:sz w:val="24"/>
          <w:szCs w:val="24"/>
          <w:lang w:eastAsia="nl-NL"/>
        </w:rPr>
      </w:pPr>
      <w:r w:rsidRPr="009D2A5D">
        <w:rPr>
          <w:rFonts w:eastAsia="Times New Roman" w:cstheme="minorHAnsi"/>
          <w:sz w:val="24"/>
          <w:szCs w:val="24"/>
          <w:lang w:eastAsia="nl-NL"/>
        </w:rPr>
        <w:t>Een recent verslag van een bijeenkomst uploaden</w:t>
      </w:r>
    </w:p>
    <w:p w14:paraId="21EBAB52" w14:textId="77777777" w:rsidR="007F70B7" w:rsidRDefault="007F70B7"/>
    <w:sectPr w:rsidR="007F7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34CE"/>
    <w:multiLevelType w:val="hybridMultilevel"/>
    <w:tmpl w:val="B19C37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3B0353"/>
    <w:multiLevelType w:val="hybridMultilevel"/>
    <w:tmpl w:val="91362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021175"/>
    <w:multiLevelType w:val="hybridMultilevel"/>
    <w:tmpl w:val="D62CEFF4"/>
    <w:lvl w:ilvl="0" w:tplc="45CE3E78">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DDB6EA2"/>
    <w:multiLevelType w:val="hybridMultilevel"/>
    <w:tmpl w:val="37984A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197C0A"/>
    <w:multiLevelType w:val="hybridMultilevel"/>
    <w:tmpl w:val="019AA8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7164809"/>
    <w:multiLevelType w:val="hybridMultilevel"/>
    <w:tmpl w:val="864228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8505BB1"/>
    <w:multiLevelType w:val="multilevel"/>
    <w:tmpl w:val="A5763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BF12EA"/>
    <w:multiLevelType w:val="hybridMultilevel"/>
    <w:tmpl w:val="1706B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9B053E7"/>
    <w:multiLevelType w:val="hybridMultilevel"/>
    <w:tmpl w:val="F8740F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707D8E"/>
    <w:multiLevelType w:val="hybridMultilevel"/>
    <w:tmpl w:val="1706B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3125AFB"/>
    <w:multiLevelType w:val="hybridMultilevel"/>
    <w:tmpl w:val="BCE4FD9A"/>
    <w:lvl w:ilvl="0" w:tplc="F7064342">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5B7471C"/>
    <w:multiLevelType w:val="hybridMultilevel"/>
    <w:tmpl w:val="98AC8E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D8C28D9"/>
    <w:multiLevelType w:val="hybridMultilevel"/>
    <w:tmpl w:val="306ABD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12"/>
  </w:num>
  <w:num w:numId="5">
    <w:abstractNumId w:val="3"/>
  </w:num>
  <w:num w:numId="6">
    <w:abstractNumId w:val="9"/>
  </w:num>
  <w:num w:numId="7">
    <w:abstractNumId w:val="7"/>
  </w:num>
  <w:num w:numId="8">
    <w:abstractNumId w:val="11"/>
  </w:num>
  <w:num w:numId="9">
    <w:abstractNumId w:val="4"/>
  </w:num>
  <w:num w:numId="10">
    <w:abstractNumId w:val="10"/>
  </w:num>
  <w:num w:numId="11">
    <w:abstractNumId w:val="2"/>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7F2"/>
    <w:rsid w:val="000054E5"/>
    <w:rsid w:val="00022081"/>
    <w:rsid w:val="000304AA"/>
    <w:rsid w:val="00031743"/>
    <w:rsid w:val="00034EDA"/>
    <w:rsid w:val="00056BFB"/>
    <w:rsid w:val="00093A0A"/>
    <w:rsid w:val="000C079A"/>
    <w:rsid w:val="000C3A92"/>
    <w:rsid w:val="000C707E"/>
    <w:rsid w:val="000D2F7B"/>
    <w:rsid w:val="000D3401"/>
    <w:rsid w:val="000E0C9A"/>
    <w:rsid w:val="000E5A1A"/>
    <w:rsid w:val="000F5BF0"/>
    <w:rsid w:val="0010071C"/>
    <w:rsid w:val="001152F6"/>
    <w:rsid w:val="00143586"/>
    <w:rsid w:val="0015036F"/>
    <w:rsid w:val="00153056"/>
    <w:rsid w:val="00170475"/>
    <w:rsid w:val="0017147D"/>
    <w:rsid w:val="00182DFC"/>
    <w:rsid w:val="001927B4"/>
    <w:rsid w:val="001B5517"/>
    <w:rsid w:val="001B7CE8"/>
    <w:rsid w:val="001C46BD"/>
    <w:rsid w:val="00213261"/>
    <w:rsid w:val="002356FD"/>
    <w:rsid w:val="00241F83"/>
    <w:rsid w:val="0025281E"/>
    <w:rsid w:val="00252F8E"/>
    <w:rsid w:val="002638F9"/>
    <w:rsid w:val="0028460D"/>
    <w:rsid w:val="00286C6F"/>
    <w:rsid w:val="00294C76"/>
    <w:rsid w:val="00296445"/>
    <w:rsid w:val="002C0108"/>
    <w:rsid w:val="002C0878"/>
    <w:rsid w:val="002F4F20"/>
    <w:rsid w:val="00303051"/>
    <w:rsid w:val="003B1B34"/>
    <w:rsid w:val="003B41F6"/>
    <w:rsid w:val="003B69CF"/>
    <w:rsid w:val="004373D0"/>
    <w:rsid w:val="0044189F"/>
    <w:rsid w:val="00442562"/>
    <w:rsid w:val="00457AFE"/>
    <w:rsid w:val="00496E9E"/>
    <w:rsid w:val="004A039B"/>
    <w:rsid w:val="004A4663"/>
    <w:rsid w:val="004B0BBC"/>
    <w:rsid w:val="004C1954"/>
    <w:rsid w:val="004C5168"/>
    <w:rsid w:val="004D55CA"/>
    <w:rsid w:val="004F0EC1"/>
    <w:rsid w:val="004F65AF"/>
    <w:rsid w:val="00506652"/>
    <w:rsid w:val="00510012"/>
    <w:rsid w:val="00525454"/>
    <w:rsid w:val="00553BC1"/>
    <w:rsid w:val="00555EED"/>
    <w:rsid w:val="00584FFE"/>
    <w:rsid w:val="0058742E"/>
    <w:rsid w:val="005A08F0"/>
    <w:rsid w:val="005D07F5"/>
    <w:rsid w:val="005F4DE3"/>
    <w:rsid w:val="00606068"/>
    <w:rsid w:val="00611A57"/>
    <w:rsid w:val="0061249C"/>
    <w:rsid w:val="006262A9"/>
    <w:rsid w:val="00651A6A"/>
    <w:rsid w:val="006635EF"/>
    <w:rsid w:val="00664D3C"/>
    <w:rsid w:val="006756B8"/>
    <w:rsid w:val="00681ACF"/>
    <w:rsid w:val="0069201D"/>
    <w:rsid w:val="006C6E5D"/>
    <w:rsid w:val="006D39C8"/>
    <w:rsid w:val="006E3078"/>
    <w:rsid w:val="006F2307"/>
    <w:rsid w:val="006F2BDA"/>
    <w:rsid w:val="00782458"/>
    <w:rsid w:val="007D5C7E"/>
    <w:rsid w:val="007D6BF5"/>
    <w:rsid w:val="007F70B7"/>
    <w:rsid w:val="00802322"/>
    <w:rsid w:val="0081489C"/>
    <w:rsid w:val="008307F2"/>
    <w:rsid w:val="00831926"/>
    <w:rsid w:val="00844178"/>
    <w:rsid w:val="00851191"/>
    <w:rsid w:val="0088135B"/>
    <w:rsid w:val="00882D01"/>
    <w:rsid w:val="008833A8"/>
    <w:rsid w:val="008B2C21"/>
    <w:rsid w:val="008C3A40"/>
    <w:rsid w:val="008C5251"/>
    <w:rsid w:val="008E014F"/>
    <w:rsid w:val="008F79A9"/>
    <w:rsid w:val="00901756"/>
    <w:rsid w:val="00902930"/>
    <w:rsid w:val="009100AA"/>
    <w:rsid w:val="00910899"/>
    <w:rsid w:val="00937F65"/>
    <w:rsid w:val="00944FDC"/>
    <w:rsid w:val="009534AB"/>
    <w:rsid w:val="009A2C21"/>
    <w:rsid w:val="00A03EED"/>
    <w:rsid w:val="00A0403A"/>
    <w:rsid w:val="00A44B57"/>
    <w:rsid w:val="00A56189"/>
    <w:rsid w:val="00A65C07"/>
    <w:rsid w:val="00A76E63"/>
    <w:rsid w:val="00AB477E"/>
    <w:rsid w:val="00AB5D04"/>
    <w:rsid w:val="00AE1081"/>
    <w:rsid w:val="00AE3A8A"/>
    <w:rsid w:val="00AE3DF5"/>
    <w:rsid w:val="00B42D48"/>
    <w:rsid w:val="00B66CE8"/>
    <w:rsid w:val="00B8339F"/>
    <w:rsid w:val="00BA3246"/>
    <w:rsid w:val="00BA62CE"/>
    <w:rsid w:val="00BA6895"/>
    <w:rsid w:val="00BB0628"/>
    <w:rsid w:val="00BF1509"/>
    <w:rsid w:val="00BF7429"/>
    <w:rsid w:val="00C04EE8"/>
    <w:rsid w:val="00C07917"/>
    <w:rsid w:val="00C15315"/>
    <w:rsid w:val="00C26D1C"/>
    <w:rsid w:val="00C33A75"/>
    <w:rsid w:val="00C7137E"/>
    <w:rsid w:val="00C733CC"/>
    <w:rsid w:val="00C910CF"/>
    <w:rsid w:val="00CB62EC"/>
    <w:rsid w:val="00CC0B7F"/>
    <w:rsid w:val="00CC1493"/>
    <w:rsid w:val="00CC408A"/>
    <w:rsid w:val="00CF1785"/>
    <w:rsid w:val="00CF2E58"/>
    <w:rsid w:val="00CF579C"/>
    <w:rsid w:val="00D23C6C"/>
    <w:rsid w:val="00D26014"/>
    <w:rsid w:val="00D339E4"/>
    <w:rsid w:val="00D5027A"/>
    <w:rsid w:val="00D82CDB"/>
    <w:rsid w:val="00D8568C"/>
    <w:rsid w:val="00D85854"/>
    <w:rsid w:val="00D970AE"/>
    <w:rsid w:val="00DA2589"/>
    <w:rsid w:val="00DC3DED"/>
    <w:rsid w:val="00DF6FA6"/>
    <w:rsid w:val="00E022C5"/>
    <w:rsid w:val="00E13C65"/>
    <w:rsid w:val="00E27B47"/>
    <w:rsid w:val="00E51B94"/>
    <w:rsid w:val="00E63DEC"/>
    <w:rsid w:val="00E74B40"/>
    <w:rsid w:val="00E920A8"/>
    <w:rsid w:val="00EB0C39"/>
    <w:rsid w:val="00EC7A9C"/>
    <w:rsid w:val="00EF30AA"/>
    <w:rsid w:val="00F061A9"/>
    <w:rsid w:val="00F2432F"/>
    <w:rsid w:val="00F26E67"/>
    <w:rsid w:val="00F304DC"/>
    <w:rsid w:val="00F40D3C"/>
    <w:rsid w:val="00F72491"/>
    <w:rsid w:val="00F87700"/>
    <w:rsid w:val="00FC5418"/>
    <w:rsid w:val="00FF34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FBDF2A6"/>
  <w15:chartTrackingRefBased/>
  <w15:docId w15:val="{578721B5-5C87-4D78-AF1F-D198A494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07F2"/>
  </w:style>
  <w:style w:type="paragraph" w:styleId="Kop1">
    <w:name w:val="heading 1"/>
    <w:basedOn w:val="Standaard"/>
    <w:link w:val="Kop1Char"/>
    <w:uiPriority w:val="9"/>
    <w:qFormat/>
    <w:rsid w:val="009A2C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F26E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307F2"/>
    <w:pPr>
      <w:ind w:left="720"/>
      <w:contextualSpacing/>
    </w:pPr>
  </w:style>
  <w:style w:type="character" w:styleId="Verwijzingopmerking">
    <w:name w:val="annotation reference"/>
    <w:basedOn w:val="Standaardalinea-lettertype"/>
    <w:uiPriority w:val="99"/>
    <w:semiHidden/>
    <w:unhideWhenUsed/>
    <w:rsid w:val="008307F2"/>
    <w:rPr>
      <w:sz w:val="16"/>
      <w:szCs w:val="16"/>
    </w:rPr>
  </w:style>
  <w:style w:type="paragraph" w:styleId="Tekstopmerking">
    <w:name w:val="annotation text"/>
    <w:basedOn w:val="Standaard"/>
    <w:link w:val="TekstopmerkingChar"/>
    <w:uiPriority w:val="99"/>
    <w:semiHidden/>
    <w:unhideWhenUsed/>
    <w:rsid w:val="008307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307F2"/>
    <w:rPr>
      <w:sz w:val="20"/>
      <w:szCs w:val="20"/>
    </w:rPr>
  </w:style>
  <w:style w:type="character" w:customStyle="1" w:styleId="LijstalineaChar">
    <w:name w:val="Lijstalinea Char"/>
    <w:basedOn w:val="Standaardalinea-lettertype"/>
    <w:link w:val="Lijstalinea"/>
    <w:uiPriority w:val="34"/>
    <w:locked/>
    <w:rsid w:val="00E63DEC"/>
  </w:style>
  <w:style w:type="character" w:styleId="Hyperlink">
    <w:name w:val="Hyperlink"/>
    <w:basedOn w:val="Standaardalinea-lettertype"/>
    <w:uiPriority w:val="99"/>
    <w:semiHidden/>
    <w:unhideWhenUsed/>
    <w:rsid w:val="00D5027A"/>
    <w:rPr>
      <w:color w:val="0000FF"/>
      <w:u w:val="single"/>
    </w:rPr>
  </w:style>
  <w:style w:type="character" w:customStyle="1" w:styleId="author">
    <w:name w:val="author"/>
    <w:basedOn w:val="Standaardalinea-lettertype"/>
    <w:rsid w:val="0025281E"/>
  </w:style>
  <w:style w:type="character" w:customStyle="1" w:styleId="Kop1Char">
    <w:name w:val="Kop 1 Char"/>
    <w:basedOn w:val="Standaardalinea-lettertype"/>
    <w:link w:val="Kop1"/>
    <w:uiPriority w:val="9"/>
    <w:rsid w:val="009A2C21"/>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F26E67"/>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59"/>
    <w:rsid w:val="00CF579C"/>
    <w:pPr>
      <w:spacing w:after="0" w:line="240" w:lineRule="auto"/>
    </w:pPr>
    <w:rPr>
      <w:rFonts w:asciiTheme="majorHAnsi" w:eastAsiaTheme="minorEastAsia" w:hAnsiTheme="majorHAnsi"/>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werpvanopmerking">
    <w:name w:val="annotation subject"/>
    <w:basedOn w:val="Tekstopmerking"/>
    <w:next w:val="Tekstopmerking"/>
    <w:link w:val="OnderwerpvanopmerkingChar"/>
    <w:uiPriority w:val="99"/>
    <w:semiHidden/>
    <w:unhideWhenUsed/>
    <w:rsid w:val="000D3401"/>
    <w:rPr>
      <w:b/>
      <w:bCs/>
    </w:rPr>
  </w:style>
  <w:style w:type="character" w:customStyle="1" w:styleId="OnderwerpvanopmerkingChar">
    <w:name w:val="Onderwerp van opmerking Char"/>
    <w:basedOn w:val="TekstopmerkingChar"/>
    <w:link w:val="Onderwerpvanopmerking"/>
    <w:uiPriority w:val="99"/>
    <w:semiHidden/>
    <w:rsid w:val="000D3401"/>
    <w:rPr>
      <w:b/>
      <w:bCs/>
      <w:sz w:val="20"/>
      <w:szCs w:val="20"/>
    </w:rPr>
  </w:style>
  <w:style w:type="paragraph" w:customStyle="1" w:styleId="p1">
    <w:name w:val="p1"/>
    <w:basedOn w:val="Standaard"/>
    <w:rsid w:val="000D3401"/>
    <w:pPr>
      <w:spacing w:before="100" w:beforeAutospacing="1" w:after="100" w:afterAutospacing="1" w:line="240" w:lineRule="auto"/>
    </w:pPr>
    <w:rPr>
      <w:rFonts w:ascii="Calibri" w:hAnsi="Calibri" w:cs="Calibri"/>
    </w:rPr>
  </w:style>
  <w:style w:type="character" w:customStyle="1" w:styleId="s1">
    <w:name w:val="s1"/>
    <w:basedOn w:val="Standaardalinea-lettertype"/>
    <w:rsid w:val="000D3401"/>
  </w:style>
  <w:style w:type="character" w:customStyle="1" w:styleId="s2">
    <w:name w:val="s2"/>
    <w:basedOn w:val="Standaardalinea-lettertype"/>
    <w:rsid w:val="000D3401"/>
  </w:style>
  <w:style w:type="character" w:customStyle="1" w:styleId="s3">
    <w:name w:val="s3"/>
    <w:basedOn w:val="Standaardalinea-lettertype"/>
    <w:rsid w:val="000D3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491309">
      <w:bodyDiv w:val="1"/>
      <w:marLeft w:val="0"/>
      <w:marRight w:val="0"/>
      <w:marTop w:val="0"/>
      <w:marBottom w:val="0"/>
      <w:divBdr>
        <w:top w:val="none" w:sz="0" w:space="0" w:color="auto"/>
        <w:left w:val="none" w:sz="0" w:space="0" w:color="auto"/>
        <w:bottom w:val="none" w:sz="0" w:space="0" w:color="auto"/>
        <w:right w:val="none" w:sz="0" w:space="0" w:color="auto"/>
      </w:divBdr>
    </w:div>
    <w:div w:id="956716752">
      <w:bodyDiv w:val="1"/>
      <w:marLeft w:val="0"/>
      <w:marRight w:val="0"/>
      <w:marTop w:val="0"/>
      <w:marBottom w:val="0"/>
      <w:divBdr>
        <w:top w:val="none" w:sz="0" w:space="0" w:color="auto"/>
        <w:left w:val="none" w:sz="0" w:space="0" w:color="auto"/>
        <w:bottom w:val="none" w:sz="0" w:space="0" w:color="auto"/>
        <w:right w:val="none" w:sz="0" w:space="0" w:color="auto"/>
      </w:divBdr>
    </w:div>
    <w:div w:id="1100180200">
      <w:bodyDiv w:val="1"/>
      <w:marLeft w:val="0"/>
      <w:marRight w:val="0"/>
      <w:marTop w:val="0"/>
      <w:marBottom w:val="0"/>
      <w:divBdr>
        <w:top w:val="none" w:sz="0" w:space="0" w:color="auto"/>
        <w:left w:val="none" w:sz="0" w:space="0" w:color="auto"/>
        <w:bottom w:val="none" w:sz="0" w:space="0" w:color="auto"/>
        <w:right w:val="none" w:sz="0" w:space="0" w:color="auto"/>
      </w:divBdr>
    </w:div>
    <w:div w:id="1236086375">
      <w:bodyDiv w:val="1"/>
      <w:marLeft w:val="0"/>
      <w:marRight w:val="0"/>
      <w:marTop w:val="0"/>
      <w:marBottom w:val="0"/>
      <w:divBdr>
        <w:top w:val="none" w:sz="0" w:space="0" w:color="auto"/>
        <w:left w:val="none" w:sz="0" w:space="0" w:color="auto"/>
        <w:bottom w:val="none" w:sz="0" w:space="0" w:color="auto"/>
        <w:right w:val="none" w:sz="0" w:space="0" w:color="auto"/>
      </w:divBdr>
    </w:div>
    <w:div w:id="1484421836">
      <w:bodyDiv w:val="1"/>
      <w:marLeft w:val="0"/>
      <w:marRight w:val="0"/>
      <w:marTop w:val="0"/>
      <w:marBottom w:val="0"/>
      <w:divBdr>
        <w:top w:val="none" w:sz="0" w:space="0" w:color="auto"/>
        <w:left w:val="none" w:sz="0" w:space="0" w:color="auto"/>
        <w:bottom w:val="none" w:sz="0" w:space="0" w:color="auto"/>
        <w:right w:val="none" w:sz="0" w:space="0" w:color="auto"/>
      </w:divBdr>
    </w:div>
    <w:div w:id="19910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ustomXml" Target="../customXml/item2.xml"/><Relationship Id="rId21" Type="http://schemas.openxmlformats.org/officeDocument/2006/relationships/control" Target="activeX/activeX10.xml"/><Relationship Id="rId34" Type="http://schemas.openxmlformats.org/officeDocument/2006/relationships/control" Target="activeX/activeX22.xml"/><Relationship Id="rId7" Type="http://schemas.openxmlformats.org/officeDocument/2006/relationships/hyperlink" Target="https://www.rivm.nl/publicaties/beter-weten-beter-begin-samen-sneller-naar-betere-zorg-rond-zwangerschap" TargetMode="Externa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control" Target="activeX/activeX21.xml"/><Relationship Id="rId38"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7.xml"/><Relationship Id="rId1" Type="http://schemas.openxmlformats.org/officeDocument/2006/relationships/numbering" Target="numbering.xml"/><Relationship Id="rId6" Type="http://schemas.openxmlformats.org/officeDocument/2006/relationships/hyperlink" Target="https://www.knov.nl/serve/file/knov.nl/knov_downloads/3155/file/KNOV_Visie2030.pdf" TargetMode="External"/><Relationship Id="rId11" Type="http://schemas.openxmlformats.org/officeDocument/2006/relationships/image" Target="media/image2.wmf"/><Relationship Id="rId24" Type="http://schemas.openxmlformats.org/officeDocument/2006/relationships/control" Target="activeX/activeX13.xml"/><Relationship Id="rId32" Type="http://schemas.openxmlformats.org/officeDocument/2006/relationships/control" Target="activeX/activeX20.xml"/><Relationship Id="rId37"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hyperlink" Target="https://www.inholland.nl/onderzoek/publicaties/gave-en-opgave" TargetMode="Externa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6.xml"/><Relationship Id="rId36"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8.xml"/><Relationship Id="rId31" Type="http://schemas.openxmlformats.org/officeDocument/2006/relationships/control" Target="activeX/activeX19.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8" Type="http://schemas.openxmlformats.org/officeDocument/2006/relationships/hyperlink" Target="https://www.knov.nl/serve/file/knov.nl/knov_downloads/2564/file/Zorgstandaard_Integrale_Geboortezorg_1._28_juni_20161.pdf"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0" ma:contentTypeDescription="Een nieuw document maken." ma:contentTypeScope="" ma:versionID="2e91dd50b3c9f2fcdc913e2282eec7f9">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74dd9a5288e3dde490c04a232456dff4"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842C5-099F-40C9-B3B4-124EED0E1AD0}"/>
</file>

<file path=customXml/itemProps2.xml><?xml version="1.0" encoding="utf-8"?>
<ds:datastoreItem xmlns:ds="http://schemas.openxmlformats.org/officeDocument/2006/customXml" ds:itemID="{7A12BB8C-F49B-4794-AB09-EB99C0D4A4BA}"/>
</file>

<file path=customXml/itemProps3.xml><?xml version="1.0" encoding="utf-8"?>
<ds:datastoreItem xmlns:ds="http://schemas.openxmlformats.org/officeDocument/2006/customXml" ds:itemID="{A1158DF0-220F-4FA9-B04B-DD99EB91155D}"/>
</file>

<file path=docProps/app.xml><?xml version="1.0" encoding="utf-8"?>
<Properties xmlns="http://schemas.openxmlformats.org/officeDocument/2006/extended-properties" xmlns:vt="http://schemas.openxmlformats.org/officeDocument/2006/docPropsVTypes">
  <Template>Normal</Template>
  <TotalTime>7</TotalTime>
  <Pages>5</Pages>
  <Words>1447</Words>
  <Characters>7963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Linda</dc:creator>
  <cp:keywords/>
  <dc:description/>
  <cp:lastModifiedBy>Esther Luinge | DOKh</cp:lastModifiedBy>
  <cp:revision>2</cp:revision>
  <dcterms:created xsi:type="dcterms:W3CDTF">2021-06-28T12:26:00Z</dcterms:created>
  <dcterms:modified xsi:type="dcterms:W3CDTF">2021-06-28T12:26:00Z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